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41" w:rsidRPr="00973508" w:rsidRDefault="00213941" w:rsidP="001E135A">
      <w:pPr>
        <w:spacing w:after="0" w:line="240" w:lineRule="auto"/>
        <w:jc w:val="center"/>
        <w:rPr>
          <w:b/>
          <w:sz w:val="24"/>
          <w:u w:val="single"/>
        </w:rPr>
      </w:pPr>
      <w:r w:rsidRPr="001E135A">
        <w:rPr>
          <w:b/>
          <w:sz w:val="24"/>
          <w:u w:val="single"/>
        </w:rPr>
        <w:t xml:space="preserve">DECRETO N° </w:t>
      </w:r>
      <w:r w:rsidR="00400876" w:rsidRPr="001E135A">
        <w:rPr>
          <w:b/>
          <w:sz w:val="24"/>
          <w:u w:val="single"/>
        </w:rPr>
        <w:t xml:space="preserve"> </w:t>
      </w:r>
      <w:r w:rsidR="001E135A" w:rsidRPr="001E135A">
        <w:rPr>
          <w:b/>
          <w:sz w:val="24"/>
          <w:u w:val="single"/>
        </w:rPr>
        <w:t>178</w:t>
      </w:r>
      <w:r w:rsidR="00973508" w:rsidRPr="001E135A">
        <w:rPr>
          <w:b/>
          <w:sz w:val="24"/>
          <w:u w:val="single"/>
        </w:rPr>
        <w:t>/2022</w:t>
      </w:r>
    </w:p>
    <w:p w:rsidR="00213941" w:rsidRDefault="00213941" w:rsidP="001E135A">
      <w:pPr>
        <w:tabs>
          <w:tab w:val="left" w:pos="993"/>
        </w:tabs>
        <w:spacing w:after="0" w:line="240" w:lineRule="auto"/>
        <w:jc w:val="both"/>
        <w:rPr>
          <w:b/>
          <w:u w:val="single"/>
        </w:rPr>
      </w:pPr>
    </w:p>
    <w:p w:rsidR="00D16D5E" w:rsidRDefault="00D16D5E" w:rsidP="001E135A">
      <w:pPr>
        <w:tabs>
          <w:tab w:val="left" w:pos="993"/>
        </w:tabs>
        <w:spacing w:after="0" w:line="240" w:lineRule="auto"/>
        <w:jc w:val="both"/>
        <w:rPr>
          <w:b/>
          <w:u w:val="single"/>
        </w:rPr>
      </w:pPr>
    </w:p>
    <w:p w:rsidR="00E819A9" w:rsidRDefault="00213941" w:rsidP="001E135A">
      <w:p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E819A9">
        <w:rPr>
          <w:b/>
          <w:sz w:val="24"/>
          <w:szCs w:val="24"/>
        </w:rPr>
        <w:t xml:space="preserve">VISTOS: </w:t>
      </w:r>
    </w:p>
    <w:p w:rsidR="00213941" w:rsidRDefault="00E819A9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3941" w:rsidRPr="00E819A9">
        <w:rPr>
          <w:sz w:val="24"/>
          <w:szCs w:val="24"/>
        </w:rPr>
        <w:t xml:space="preserve">Lo establecido en el </w:t>
      </w:r>
      <w:r>
        <w:rPr>
          <w:sz w:val="24"/>
          <w:szCs w:val="24"/>
        </w:rPr>
        <w:t>A</w:t>
      </w:r>
      <w:r w:rsidR="00213941" w:rsidRPr="00E819A9">
        <w:rPr>
          <w:sz w:val="24"/>
          <w:szCs w:val="24"/>
        </w:rPr>
        <w:t>rtículo 29</w:t>
      </w:r>
      <w:r w:rsidR="00BF1CEB" w:rsidRPr="00E819A9">
        <w:rPr>
          <w:sz w:val="24"/>
          <w:szCs w:val="24"/>
        </w:rPr>
        <w:t xml:space="preserve"> y 34</w:t>
      </w:r>
      <w:r w:rsidR="00213941" w:rsidRPr="00E819A9">
        <w:rPr>
          <w:sz w:val="24"/>
          <w:szCs w:val="24"/>
        </w:rPr>
        <w:t xml:space="preserve"> de la Carta Orgánica Municipal, </w:t>
      </w:r>
      <w:r>
        <w:rPr>
          <w:sz w:val="24"/>
          <w:szCs w:val="24"/>
        </w:rPr>
        <w:t xml:space="preserve">y en las </w:t>
      </w:r>
      <w:r w:rsidR="00213941" w:rsidRPr="00E819A9">
        <w:rPr>
          <w:sz w:val="24"/>
          <w:szCs w:val="24"/>
        </w:rPr>
        <w:t>Ordenanza</w:t>
      </w:r>
      <w:r>
        <w:rPr>
          <w:sz w:val="24"/>
          <w:szCs w:val="24"/>
        </w:rPr>
        <w:t>s</w:t>
      </w:r>
      <w:r w:rsidR="00213941" w:rsidRPr="00E819A9">
        <w:rPr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 w:rsidR="00213941" w:rsidRPr="00E819A9">
        <w:rPr>
          <w:sz w:val="24"/>
          <w:szCs w:val="24"/>
        </w:rPr>
        <w:t>1558/</w:t>
      </w:r>
      <w:r>
        <w:rPr>
          <w:sz w:val="24"/>
          <w:szCs w:val="24"/>
        </w:rPr>
        <w:t>20</w:t>
      </w:r>
      <w:r w:rsidR="00213941" w:rsidRPr="00E819A9">
        <w:rPr>
          <w:sz w:val="24"/>
          <w:szCs w:val="24"/>
        </w:rPr>
        <w:t>09 y 1704/2012.</w:t>
      </w:r>
    </w:p>
    <w:p w:rsidR="001E135A" w:rsidRPr="00E819A9" w:rsidRDefault="001E135A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E819A9" w:rsidRDefault="00213941" w:rsidP="001E135A">
      <w:p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E819A9">
        <w:rPr>
          <w:b/>
          <w:sz w:val="24"/>
          <w:szCs w:val="24"/>
        </w:rPr>
        <w:t xml:space="preserve">Y CONSIDERANDO: </w:t>
      </w:r>
    </w:p>
    <w:p w:rsidR="00213941" w:rsidRDefault="00E819A9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13941" w:rsidRPr="00E819A9">
        <w:rPr>
          <w:sz w:val="24"/>
          <w:szCs w:val="24"/>
        </w:rPr>
        <w:t xml:space="preserve">Que la Carta Orgánica Municipal garantiza el ingreso a la Administración </w:t>
      </w:r>
      <w:r w:rsidR="00FD61EF" w:rsidRPr="00E819A9">
        <w:rPr>
          <w:sz w:val="24"/>
          <w:szCs w:val="24"/>
        </w:rPr>
        <w:t>Pública</w:t>
      </w:r>
      <w:r w:rsidR="00213941" w:rsidRPr="00E819A9">
        <w:rPr>
          <w:sz w:val="24"/>
          <w:szCs w:val="24"/>
        </w:rPr>
        <w:t xml:space="preserve"> Municipal por</w:t>
      </w:r>
      <w:r w:rsidR="00213941" w:rsidRPr="00641207">
        <w:rPr>
          <w:sz w:val="24"/>
          <w:szCs w:val="24"/>
        </w:rPr>
        <w:t xml:space="preserve"> idoneidad, con criterio objetivo en base a concurso de los aspirantes</w:t>
      </w:r>
      <w:r>
        <w:rPr>
          <w:sz w:val="24"/>
          <w:szCs w:val="24"/>
        </w:rPr>
        <w:t>.</w:t>
      </w:r>
    </w:p>
    <w:p w:rsidR="00213941" w:rsidRDefault="00B9685D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3941">
        <w:rPr>
          <w:sz w:val="24"/>
          <w:szCs w:val="24"/>
        </w:rPr>
        <w:t>Que es facultad del Departamento Ejecutivo Municipal convocar a concursos públicos de antecedentes y oposición para cubrir cargos vacantes existentes en la Municipalidad de Colonia Caroya.</w:t>
      </w:r>
    </w:p>
    <w:p w:rsidR="00213941" w:rsidRPr="009501A4" w:rsidRDefault="00B9685D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3941">
        <w:rPr>
          <w:sz w:val="24"/>
          <w:szCs w:val="24"/>
        </w:rPr>
        <w:t xml:space="preserve">Que existiendo en el ámbito de la Municipalidad de Colonia Caroya la necesidad de cubrir el cargo </w:t>
      </w:r>
      <w:r w:rsidR="00213941" w:rsidRPr="00233BC1">
        <w:rPr>
          <w:sz w:val="24"/>
          <w:szCs w:val="24"/>
        </w:rPr>
        <w:t>de Jefe de</w:t>
      </w:r>
      <w:r w:rsidR="00427FAC">
        <w:rPr>
          <w:sz w:val="24"/>
          <w:szCs w:val="24"/>
        </w:rPr>
        <w:t xml:space="preserve">l Departamento </w:t>
      </w:r>
      <w:r w:rsidR="00427FAC" w:rsidRPr="00796F57">
        <w:rPr>
          <w:sz w:val="24"/>
          <w:szCs w:val="24"/>
        </w:rPr>
        <w:t xml:space="preserve">de </w:t>
      </w:r>
      <w:r w:rsidR="005A2841">
        <w:rPr>
          <w:sz w:val="24"/>
          <w:szCs w:val="24"/>
        </w:rPr>
        <w:t>Saneamiento</w:t>
      </w:r>
      <w:r w:rsidR="00233B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3BC1">
        <w:rPr>
          <w:sz w:val="24"/>
          <w:szCs w:val="24"/>
        </w:rPr>
        <w:t>dependiente de la</w:t>
      </w:r>
      <w:r w:rsidR="00233BC1" w:rsidRPr="00233BC1">
        <w:rPr>
          <w:sz w:val="24"/>
          <w:szCs w:val="24"/>
        </w:rPr>
        <w:t xml:space="preserve"> Secretaría de </w:t>
      </w:r>
      <w:r w:rsidR="00427FAC" w:rsidRPr="001E135A">
        <w:rPr>
          <w:sz w:val="24"/>
          <w:szCs w:val="24"/>
        </w:rPr>
        <w:t>Servicios y Trabajos Públicos</w:t>
      </w:r>
      <w:r w:rsidR="00233BC1">
        <w:rPr>
          <w:sz w:val="24"/>
          <w:szCs w:val="24"/>
        </w:rPr>
        <w:t>,</w:t>
      </w:r>
      <w:r w:rsidR="00233BC1" w:rsidRPr="00233BC1">
        <w:rPr>
          <w:sz w:val="24"/>
          <w:szCs w:val="24"/>
        </w:rPr>
        <w:t xml:space="preserve"> </w:t>
      </w:r>
      <w:r w:rsidR="00213941">
        <w:rPr>
          <w:sz w:val="24"/>
          <w:szCs w:val="24"/>
        </w:rPr>
        <w:t xml:space="preserve">en virtud de la vacancia en el mismo, es que corresponde arbitrar los medios necesarios a fin de cubrir la misma a través del concurso </w:t>
      </w:r>
      <w:r w:rsidR="00DF176F">
        <w:rPr>
          <w:sz w:val="24"/>
          <w:szCs w:val="24"/>
        </w:rPr>
        <w:t xml:space="preserve">publico </w:t>
      </w:r>
      <w:r w:rsidR="0091666D">
        <w:rPr>
          <w:sz w:val="24"/>
          <w:szCs w:val="24"/>
        </w:rPr>
        <w:t>interno</w:t>
      </w:r>
      <w:r w:rsidR="00213941">
        <w:rPr>
          <w:sz w:val="24"/>
          <w:szCs w:val="24"/>
        </w:rPr>
        <w:t xml:space="preserve"> de antecedentes y oposición para el personal </w:t>
      </w:r>
      <w:r>
        <w:rPr>
          <w:sz w:val="24"/>
          <w:szCs w:val="24"/>
        </w:rPr>
        <w:t>de Planta P</w:t>
      </w:r>
      <w:r w:rsidR="006D7FE1">
        <w:rPr>
          <w:sz w:val="24"/>
          <w:szCs w:val="24"/>
        </w:rPr>
        <w:t>ermanente</w:t>
      </w:r>
      <w:r w:rsidR="00213941">
        <w:rPr>
          <w:sz w:val="24"/>
          <w:szCs w:val="24"/>
        </w:rPr>
        <w:t>, y lo que establezca el Tribunal de Admisiones conforme la Ordenanza</w:t>
      </w:r>
      <w:r w:rsidR="00796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N° </w:t>
      </w:r>
      <w:r w:rsidR="00213941">
        <w:rPr>
          <w:sz w:val="24"/>
          <w:szCs w:val="24"/>
        </w:rPr>
        <w:t>1558/09, sus concordantes y modificatorias</w:t>
      </w:r>
      <w:r w:rsidR="00213941" w:rsidRPr="009501A4">
        <w:rPr>
          <w:sz w:val="24"/>
          <w:szCs w:val="24"/>
        </w:rPr>
        <w:t xml:space="preserve">. </w:t>
      </w:r>
    </w:p>
    <w:p w:rsidR="00213941" w:rsidRDefault="00B9685D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9501A4">
        <w:rPr>
          <w:sz w:val="24"/>
          <w:szCs w:val="24"/>
        </w:rPr>
        <w:tab/>
      </w:r>
      <w:r w:rsidR="00213941" w:rsidRPr="009501A4">
        <w:rPr>
          <w:sz w:val="24"/>
          <w:szCs w:val="24"/>
        </w:rPr>
        <w:t>Que asimismo</w:t>
      </w:r>
      <w:r w:rsidR="00A6634A">
        <w:rPr>
          <w:sz w:val="24"/>
          <w:szCs w:val="24"/>
        </w:rPr>
        <w:t>,</w:t>
      </w:r>
      <w:r w:rsidR="00213941" w:rsidRPr="009501A4">
        <w:rPr>
          <w:sz w:val="24"/>
          <w:szCs w:val="24"/>
        </w:rPr>
        <w:t xml:space="preserve"> y atento el carácter cerrado del concurso para cubrir el cargo vacante detallado precedentemente</w:t>
      </w:r>
      <w:r w:rsidR="00A6634A">
        <w:rPr>
          <w:sz w:val="24"/>
          <w:szCs w:val="24"/>
        </w:rPr>
        <w:t xml:space="preserve">, el mismo se </w:t>
      </w:r>
      <w:r w:rsidR="00E91C69">
        <w:rPr>
          <w:sz w:val="24"/>
          <w:szCs w:val="24"/>
        </w:rPr>
        <w:t>circunscribe al personal de Planta Permanente</w:t>
      </w:r>
      <w:r>
        <w:rPr>
          <w:sz w:val="24"/>
          <w:szCs w:val="24"/>
        </w:rPr>
        <w:t>.</w:t>
      </w:r>
    </w:p>
    <w:p w:rsidR="001E135A" w:rsidRDefault="001E135A" w:rsidP="001E135A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E91C69" w:rsidRPr="00E91C69" w:rsidRDefault="00213941" w:rsidP="001E135A">
      <w:pPr>
        <w:spacing w:after="0" w:line="240" w:lineRule="auto"/>
        <w:rPr>
          <w:b/>
          <w:sz w:val="24"/>
          <w:szCs w:val="24"/>
        </w:rPr>
      </w:pPr>
      <w:r w:rsidRPr="00E91C69">
        <w:rPr>
          <w:b/>
          <w:sz w:val="24"/>
          <w:szCs w:val="24"/>
        </w:rPr>
        <w:t>POR ELLO</w:t>
      </w:r>
      <w:r w:rsidR="00E91C69" w:rsidRPr="00E91C69">
        <w:rPr>
          <w:b/>
          <w:sz w:val="24"/>
          <w:szCs w:val="24"/>
        </w:rPr>
        <w:t>:</w:t>
      </w:r>
    </w:p>
    <w:p w:rsidR="00E91C69" w:rsidRPr="00E91C69" w:rsidRDefault="00213941" w:rsidP="001E135A">
      <w:pPr>
        <w:spacing w:after="0" w:line="240" w:lineRule="auto"/>
        <w:jc w:val="center"/>
        <w:rPr>
          <w:b/>
          <w:sz w:val="24"/>
          <w:szCs w:val="24"/>
        </w:rPr>
      </w:pPr>
      <w:r w:rsidRPr="00E91C69">
        <w:rPr>
          <w:b/>
          <w:sz w:val="24"/>
          <w:szCs w:val="24"/>
        </w:rPr>
        <w:t>EN USO DE LAS ATRIBUCIONES LEGALES REFERIDAS</w:t>
      </w:r>
    </w:p>
    <w:p w:rsidR="00E91C69" w:rsidRPr="00E91C69" w:rsidRDefault="00213941" w:rsidP="001E135A">
      <w:pPr>
        <w:spacing w:after="0" w:line="240" w:lineRule="auto"/>
        <w:jc w:val="center"/>
        <w:rPr>
          <w:b/>
          <w:sz w:val="24"/>
          <w:szCs w:val="24"/>
        </w:rPr>
      </w:pPr>
      <w:r w:rsidRPr="00E91C69">
        <w:rPr>
          <w:b/>
          <w:sz w:val="24"/>
          <w:szCs w:val="24"/>
        </w:rPr>
        <w:t>EL INTENDEN</w:t>
      </w:r>
      <w:r w:rsidR="00E91C69" w:rsidRPr="00E91C69">
        <w:rPr>
          <w:b/>
          <w:sz w:val="24"/>
          <w:szCs w:val="24"/>
        </w:rPr>
        <w:t>T</w:t>
      </w:r>
      <w:r w:rsidRPr="00E91C69">
        <w:rPr>
          <w:b/>
          <w:sz w:val="24"/>
          <w:szCs w:val="24"/>
        </w:rPr>
        <w:t xml:space="preserve">E </w:t>
      </w:r>
      <w:r w:rsidR="00E91C69" w:rsidRPr="00E91C69">
        <w:rPr>
          <w:b/>
          <w:sz w:val="24"/>
          <w:szCs w:val="24"/>
        </w:rPr>
        <w:t xml:space="preserve">MUNICIPAL </w:t>
      </w:r>
    </w:p>
    <w:p w:rsidR="00213941" w:rsidRPr="00E91C69" w:rsidRDefault="00213941" w:rsidP="001E135A">
      <w:pPr>
        <w:spacing w:after="0" w:line="240" w:lineRule="auto"/>
        <w:jc w:val="center"/>
        <w:rPr>
          <w:b/>
          <w:sz w:val="24"/>
          <w:szCs w:val="24"/>
        </w:rPr>
      </w:pPr>
      <w:r w:rsidRPr="00E91C69">
        <w:rPr>
          <w:b/>
          <w:sz w:val="24"/>
          <w:szCs w:val="24"/>
        </w:rPr>
        <w:t>DE LA CIUDAD DE COLONIA CAROYA</w:t>
      </w:r>
    </w:p>
    <w:p w:rsidR="00213941" w:rsidRPr="00E91C69" w:rsidRDefault="00213941" w:rsidP="001E135A">
      <w:pPr>
        <w:spacing w:after="0" w:line="240" w:lineRule="auto"/>
        <w:jc w:val="center"/>
        <w:rPr>
          <w:b/>
          <w:sz w:val="24"/>
          <w:szCs w:val="24"/>
        </w:rPr>
      </w:pPr>
      <w:r w:rsidRPr="00E91C69">
        <w:rPr>
          <w:b/>
          <w:sz w:val="24"/>
          <w:szCs w:val="24"/>
          <w:u w:val="single"/>
        </w:rPr>
        <w:t>DECRETA</w:t>
      </w:r>
      <w:r w:rsidRPr="00E91C69">
        <w:rPr>
          <w:b/>
          <w:sz w:val="24"/>
          <w:szCs w:val="24"/>
        </w:rPr>
        <w:t>:</w:t>
      </w:r>
    </w:p>
    <w:p w:rsidR="00E91C69" w:rsidRDefault="00E91C69" w:rsidP="001E135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1394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3E57AD">
        <w:rPr>
          <w:b/>
          <w:sz w:val="24"/>
          <w:szCs w:val="24"/>
          <w:u w:val="single"/>
        </w:rPr>
        <w:t>Art</w:t>
      </w:r>
      <w:r w:rsidR="00B9685D">
        <w:rPr>
          <w:b/>
          <w:sz w:val="24"/>
          <w:szCs w:val="24"/>
          <w:u w:val="single"/>
        </w:rPr>
        <w:t>í</w:t>
      </w:r>
      <w:r w:rsidRPr="003E57AD">
        <w:rPr>
          <w:b/>
          <w:sz w:val="24"/>
          <w:szCs w:val="24"/>
          <w:u w:val="single"/>
        </w:rPr>
        <w:t>culo 1</w:t>
      </w:r>
      <w:r w:rsidR="00B9685D">
        <w:rPr>
          <w:b/>
          <w:sz w:val="24"/>
          <w:szCs w:val="24"/>
          <w:u w:val="single"/>
        </w:rPr>
        <w:t>°</w:t>
      </w:r>
      <w:r w:rsidRPr="003E57AD">
        <w:rPr>
          <w:b/>
          <w:sz w:val="24"/>
          <w:szCs w:val="24"/>
          <w:u w:val="single"/>
        </w:rPr>
        <w:t>:</w:t>
      </w:r>
      <w:r w:rsidRPr="003E57AD">
        <w:rPr>
          <w:sz w:val="24"/>
          <w:szCs w:val="24"/>
        </w:rPr>
        <w:t xml:space="preserve"> </w:t>
      </w:r>
      <w:r w:rsidR="00992BF6" w:rsidRPr="003E57AD">
        <w:rPr>
          <w:sz w:val="24"/>
          <w:szCs w:val="24"/>
        </w:rPr>
        <w:t>LLÁMESE</w:t>
      </w:r>
      <w:r w:rsidR="00992BF6">
        <w:rPr>
          <w:sz w:val="24"/>
          <w:szCs w:val="24"/>
        </w:rPr>
        <w:t xml:space="preserve"> a Concurso P</w:t>
      </w:r>
      <w:r>
        <w:rPr>
          <w:sz w:val="24"/>
          <w:szCs w:val="24"/>
        </w:rPr>
        <w:t xml:space="preserve">úblico </w:t>
      </w:r>
      <w:r w:rsidR="00286F47">
        <w:rPr>
          <w:sz w:val="24"/>
          <w:szCs w:val="24"/>
        </w:rPr>
        <w:t>Interno</w:t>
      </w:r>
      <w:r>
        <w:rPr>
          <w:sz w:val="24"/>
          <w:szCs w:val="24"/>
        </w:rPr>
        <w:t xml:space="preserve"> para cubrir un cargo vacante como </w:t>
      </w:r>
      <w:r w:rsidR="00427FAC" w:rsidRPr="00233BC1">
        <w:rPr>
          <w:sz w:val="24"/>
          <w:szCs w:val="24"/>
        </w:rPr>
        <w:t>Jefe de</w:t>
      </w:r>
      <w:r w:rsidR="00427FAC">
        <w:rPr>
          <w:sz w:val="24"/>
          <w:szCs w:val="24"/>
        </w:rPr>
        <w:t xml:space="preserve">l </w:t>
      </w:r>
      <w:r w:rsidR="00427FAC" w:rsidRPr="00796F57">
        <w:rPr>
          <w:sz w:val="24"/>
          <w:szCs w:val="24"/>
        </w:rPr>
        <w:t xml:space="preserve">Departamento de </w:t>
      </w:r>
      <w:r w:rsidR="005A2841">
        <w:rPr>
          <w:sz w:val="24"/>
          <w:szCs w:val="24"/>
        </w:rPr>
        <w:t>Saneamiento</w:t>
      </w:r>
      <w:r w:rsidR="00427FAC" w:rsidRPr="00796F57">
        <w:rPr>
          <w:sz w:val="24"/>
          <w:szCs w:val="24"/>
        </w:rPr>
        <w:t xml:space="preserve"> de</w:t>
      </w:r>
      <w:r w:rsidR="00427FAC">
        <w:rPr>
          <w:sz w:val="24"/>
          <w:szCs w:val="24"/>
        </w:rPr>
        <w:t xml:space="preserve"> la Municipalidad</w:t>
      </w:r>
      <w:r w:rsidR="00427FAC" w:rsidRPr="00233BC1">
        <w:rPr>
          <w:sz w:val="24"/>
          <w:szCs w:val="24"/>
        </w:rPr>
        <w:t xml:space="preserve"> de Colonia Caroya</w:t>
      </w:r>
      <w:r w:rsidR="00427FAC">
        <w:rPr>
          <w:sz w:val="24"/>
          <w:szCs w:val="24"/>
        </w:rPr>
        <w:t>, dependiente de la</w:t>
      </w:r>
      <w:r w:rsidR="00427FAC" w:rsidRPr="00233BC1">
        <w:rPr>
          <w:sz w:val="24"/>
          <w:szCs w:val="24"/>
        </w:rPr>
        <w:t xml:space="preserve"> Secretaría </w:t>
      </w:r>
      <w:r w:rsidR="00427FAC" w:rsidRPr="001E135A">
        <w:rPr>
          <w:sz w:val="24"/>
          <w:szCs w:val="24"/>
        </w:rPr>
        <w:t>de Servicios y Trabajos</w:t>
      </w:r>
      <w:r w:rsidR="00427FAC">
        <w:rPr>
          <w:sz w:val="24"/>
          <w:szCs w:val="24"/>
        </w:rPr>
        <w:t xml:space="preserve"> Públicos</w:t>
      </w:r>
      <w:r>
        <w:rPr>
          <w:sz w:val="24"/>
          <w:szCs w:val="24"/>
        </w:rPr>
        <w:t xml:space="preserve">, de acuerdo a lo normado en las Ordenanzas </w:t>
      </w:r>
      <w:r w:rsidR="00286F47" w:rsidRPr="00286F47">
        <w:rPr>
          <w:i/>
          <w:sz w:val="24"/>
          <w:szCs w:val="24"/>
        </w:rPr>
        <w:t>supra</w:t>
      </w:r>
      <w:r>
        <w:rPr>
          <w:sz w:val="24"/>
          <w:szCs w:val="24"/>
        </w:rPr>
        <w:t xml:space="preserve"> referidas y los anexos que forman parte del presente, siendo el </w:t>
      </w:r>
      <w:r w:rsidR="00286F47">
        <w:rPr>
          <w:sz w:val="24"/>
          <w:szCs w:val="24"/>
        </w:rPr>
        <w:t>cargo</w:t>
      </w:r>
      <w:r>
        <w:rPr>
          <w:sz w:val="24"/>
          <w:szCs w:val="24"/>
        </w:rPr>
        <w:t xml:space="preserve"> de categoría, agrupamiento y función de acuerdo al Estatuto </w:t>
      </w:r>
      <w:r w:rsidR="00B9685D">
        <w:rPr>
          <w:sz w:val="24"/>
          <w:szCs w:val="24"/>
        </w:rPr>
        <w:t>del Empleado Municipal vigente.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86F47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C2330A">
        <w:rPr>
          <w:b/>
          <w:sz w:val="24"/>
          <w:szCs w:val="24"/>
          <w:u w:val="single"/>
        </w:rPr>
        <w:t>Art</w:t>
      </w:r>
      <w:r w:rsidR="00B9685D">
        <w:rPr>
          <w:b/>
          <w:sz w:val="24"/>
          <w:szCs w:val="24"/>
          <w:u w:val="single"/>
        </w:rPr>
        <w:t>í</w:t>
      </w:r>
      <w:r w:rsidRPr="00C2330A">
        <w:rPr>
          <w:b/>
          <w:sz w:val="24"/>
          <w:szCs w:val="24"/>
          <w:u w:val="single"/>
        </w:rPr>
        <w:t>culo 2</w:t>
      </w:r>
      <w:r w:rsidR="00B9685D">
        <w:rPr>
          <w:b/>
          <w:sz w:val="24"/>
          <w:szCs w:val="24"/>
          <w:u w:val="single"/>
        </w:rPr>
        <w:t>°</w:t>
      </w:r>
      <w:r w:rsidRPr="00C2330A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 efectos de la respectiva inscripción de los postulantes</w:t>
      </w:r>
      <w:r w:rsidR="00E91C69">
        <w:rPr>
          <w:sz w:val="24"/>
          <w:szCs w:val="24"/>
        </w:rPr>
        <w:t>, el interesado</w:t>
      </w:r>
      <w:r w:rsidR="00343A68">
        <w:rPr>
          <w:sz w:val="24"/>
          <w:szCs w:val="24"/>
        </w:rPr>
        <w:t xml:space="preserve"> </w:t>
      </w:r>
      <w:r>
        <w:rPr>
          <w:sz w:val="24"/>
          <w:szCs w:val="24"/>
        </w:rPr>
        <w:t>deberá completar el formulario de inscripción</w:t>
      </w:r>
      <w:r w:rsidR="00286F47">
        <w:rPr>
          <w:sz w:val="24"/>
          <w:szCs w:val="24"/>
        </w:rPr>
        <w:t>, el que deberá ser r</w:t>
      </w:r>
      <w:r>
        <w:rPr>
          <w:sz w:val="24"/>
          <w:szCs w:val="24"/>
        </w:rPr>
        <w:t>etirado</w:t>
      </w:r>
      <w:r w:rsidR="00286F47">
        <w:rPr>
          <w:sz w:val="24"/>
          <w:szCs w:val="24"/>
        </w:rPr>
        <w:t xml:space="preserve"> y entregado en </w:t>
      </w:r>
      <w:r w:rsidR="00973508">
        <w:rPr>
          <w:sz w:val="24"/>
          <w:szCs w:val="24"/>
        </w:rPr>
        <w:t xml:space="preserve">el </w:t>
      </w:r>
      <w:r w:rsidR="00973508">
        <w:rPr>
          <w:sz w:val="24"/>
          <w:szCs w:val="24"/>
        </w:rPr>
        <w:lastRenderedPageBreak/>
        <w:t>Departamento de Recursos Humanos</w:t>
      </w:r>
      <w:r>
        <w:rPr>
          <w:sz w:val="24"/>
          <w:szCs w:val="24"/>
        </w:rPr>
        <w:t>, deberá ser completado en forma manuscrita, firmado por el sol</w:t>
      </w:r>
      <w:r w:rsidR="00AC1D22">
        <w:rPr>
          <w:sz w:val="24"/>
          <w:szCs w:val="24"/>
        </w:rPr>
        <w:t>icitante, con su aclaración y nú</w:t>
      </w:r>
      <w:r>
        <w:rPr>
          <w:sz w:val="24"/>
          <w:szCs w:val="24"/>
        </w:rPr>
        <w:t xml:space="preserve">mero de </w:t>
      </w:r>
      <w:r w:rsidR="00286F47">
        <w:rPr>
          <w:sz w:val="24"/>
          <w:szCs w:val="24"/>
        </w:rPr>
        <w:t xml:space="preserve">Documento Nacional de Identidad. La firma deberá ser </w:t>
      </w:r>
      <w:r>
        <w:rPr>
          <w:sz w:val="24"/>
          <w:szCs w:val="24"/>
        </w:rPr>
        <w:t xml:space="preserve">debidamente certificada por Juez de Paz </w:t>
      </w:r>
      <w:r w:rsidR="00893542">
        <w:rPr>
          <w:sz w:val="24"/>
          <w:szCs w:val="24"/>
        </w:rPr>
        <w:t>o Escribano Publico</w:t>
      </w:r>
      <w:r>
        <w:rPr>
          <w:sz w:val="24"/>
          <w:szCs w:val="24"/>
        </w:rPr>
        <w:t xml:space="preserve">. Las solicitudes tendrán carácter de </w:t>
      </w:r>
      <w:r w:rsidR="00E91C69">
        <w:rPr>
          <w:sz w:val="24"/>
          <w:szCs w:val="24"/>
        </w:rPr>
        <w:t>D</w:t>
      </w:r>
      <w:r>
        <w:rPr>
          <w:sz w:val="24"/>
          <w:szCs w:val="24"/>
        </w:rPr>
        <w:t xml:space="preserve">eclaración </w:t>
      </w:r>
      <w:r w:rsidR="00E91C69">
        <w:rPr>
          <w:sz w:val="24"/>
          <w:szCs w:val="24"/>
        </w:rPr>
        <w:t>J</w:t>
      </w:r>
      <w:r>
        <w:rPr>
          <w:sz w:val="24"/>
          <w:szCs w:val="24"/>
        </w:rPr>
        <w:t>urada</w:t>
      </w:r>
      <w:r w:rsidR="00286F47">
        <w:rPr>
          <w:sz w:val="24"/>
          <w:szCs w:val="24"/>
        </w:rPr>
        <w:t>,</w:t>
      </w:r>
      <w:r>
        <w:rPr>
          <w:sz w:val="24"/>
          <w:szCs w:val="24"/>
        </w:rPr>
        <w:t xml:space="preserve"> y por lo tanto</w:t>
      </w:r>
      <w:r w:rsidR="00286F47">
        <w:rPr>
          <w:sz w:val="24"/>
          <w:szCs w:val="24"/>
        </w:rPr>
        <w:t>,</w:t>
      </w:r>
      <w:r>
        <w:rPr>
          <w:sz w:val="24"/>
          <w:szCs w:val="24"/>
        </w:rPr>
        <w:t xml:space="preserve"> cualquier falsedad en los datos que se consignen en las mismas importara la descalificación inmediata del aspirante al concurso e inhabilitado para la presentación en cualquier otro concurso en el ámbito de la Municipalidad de Colonia Caroya. 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86F47" w:rsidP="001E135A">
      <w:pPr>
        <w:spacing w:after="0" w:line="240" w:lineRule="auto"/>
        <w:jc w:val="both"/>
        <w:rPr>
          <w:sz w:val="24"/>
          <w:szCs w:val="24"/>
        </w:rPr>
      </w:pPr>
      <w:r w:rsidRPr="00286F47">
        <w:rPr>
          <w:b/>
          <w:sz w:val="24"/>
          <w:szCs w:val="24"/>
          <w:u w:val="single"/>
        </w:rPr>
        <w:t>Artículo 3°:</w:t>
      </w:r>
      <w:r>
        <w:rPr>
          <w:sz w:val="24"/>
          <w:szCs w:val="24"/>
        </w:rPr>
        <w:t xml:space="preserve"> </w:t>
      </w:r>
      <w:r w:rsidR="00213941">
        <w:rPr>
          <w:sz w:val="24"/>
          <w:szCs w:val="24"/>
        </w:rPr>
        <w:t>Las inscripciones se receptar</w:t>
      </w:r>
      <w:r w:rsidR="00E91C69">
        <w:rPr>
          <w:sz w:val="24"/>
          <w:szCs w:val="24"/>
        </w:rPr>
        <w:t>á</w:t>
      </w:r>
      <w:r w:rsidR="00213941">
        <w:rPr>
          <w:sz w:val="24"/>
          <w:szCs w:val="24"/>
        </w:rPr>
        <w:t xml:space="preserve">n en la </w:t>
      </w:r>
      <w:r>
        <w:rPr>
          <w:sz w:val="24"/>
          <w:szCs w:val="24"/>
        </w:rPr>
        <w:t>oficina</w:t>
      </w:r>
      <w:r w:rsidR="00213941">
        <w:rPr>
          <w:sz w:val="24"/>
          <w:szCs w:val="24"/>
        </w:rPr>
        <w:t xml:space="preserve"> </w:t>
      </w:r>
      <w:r w:rsidR="00213941" w:rsidRPr="00441612">
        <w:rPr>
          <w:sz w:val="24"/>
          <w:szCs w:val="24"/>
        </w:rPr>
        <w:t>del</w:t>
      </w:r>
      <w:r w:rsidR="00973508" w:rsidRPr="00973508">
        <w:t xml:space="preserve"> </w:t>
      </w:r>
      <w:r w:rsidR="00973508" w:rsidRPr="00973508">
        <w:rPr>
          <w:sz w:val="24"/>
          <w:szCs w:val="24"/>
        </w:rPr>
        <w:t>Departamento de Recursos Humanos</w:t>
      </w:r>
      <w:r w:rsidR="00213941" w:rsidRPr="00441612">
        <w:rPr>
          <w:sz w:val="24"/>
          <w:szCs w:val="24"/>
        </w:rPr>
        <w:t xml:space="preserve"> </w:t>
      </w:r>
      <w:r w:rsidR="00973508">
        <w:rPr>
          <w:sz w:val="24"/>
          <w:szCs w:val="24"/>
        </w:rPr>
        <w:t>de</w:t>
      </w:r>
      <w:r w:rsidR="00213941" w:rsidRPr="00441612">
        <w:rPr>
          <w:sz w:val="24"/>
          <w:szCs w:val="24"/>
        </w:rPr>
        <w:t xml:space="preserve"> la Municipalidad de Colonia Caro</w:t>
      </w:r>
      <w:r w:rsidR="009B3629" w:rsidRPr="00441612">
        <w:rPr>
          <w:sz w:val="24"/>
          <w:szCs w:val="24"/>
        </w:rPr>
        <w:t>ya, desde el d</w:t>
      </w:r>
      <w:r w:rsidR="00B9685D" w:rsidRPr="00441612">
        <w:rPr>
          <w:sz w:val="24"/>
          <w:szCs w:val="24"/>
        </w:rPr>
        <w:t>í</w:t>
      </w:r>
      <w:r w:rsidR="009B3629" w:rsidRPr="00441612">
        <w:rPr>
          <w:sz w:val="24"/>
          <w:szCs w:val="24"/>
        </w:rPr>
        <w:t xml:space="preserve">a </w:t>
      </w:r>
      <w:r w:rsidR="00DA34C9">
        <w:rPr>
          <w:sz w:val="24"/>
          <w:szCs w:val="24"/>
        </w:rPr>
        <w:t>20</w:t>
      </w:r>
      <w:r>
        <w:rPr>
          <w:sz w:val="24"/>
          <w:szCs w:val="24"/>
        </w:rPr>
        <w:t xml:space="preserve"> de</w:t>
      </w:r>
      <w:r w:rsidR="00973508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</w:t>
      </w:r>
      <w:r w:rsidR="00973508">
        <w:rPr>
          <w:sz w:val="24"/>
          <w:szCs w:val="24"/>
        </w:rPr>
        <w:t xml:space="preserve">de 2022 </w:t>
      </w:r>
      <w:r w:rsidR="00213941" w:rsidRPr="00441612">
        <w:rPr>
          <w:sz w:val="24"/>
          <w:szCs w:val="24"/>
        </w:rPr>
        <w:t xml:space="preserve">hasta el </w:t>
      </w:r>
      <w:r w:rsidR="00FD61EF" w:rsidRPr="00441612">
        <w:rPr>
          <w:sz w:val="24"/>
          <w:szCs w:val="24"/>
        </w:rPr>
        <w:t>día</w:t>
      </w:r>
      <w:r w:rsidR="009B3629" w:rsidRPr="00441612">
        <w:rPr>
          <w:sz w:val="24"/>
          <w:szCs w:val="24"/>
        </w:rPr>
        <w:t xml:space="preserve"> </w:t>
      </w:r>
      <w:r w:rsidR="00DA34C9">
        <w:rPr>
          <w:sz w:val="24"/>
          <w:szCs w:val="24"/>
        </w:rPr>
        <w:t>29</w:t>
      </w:r>
      <w:r w:rsidR="00400876" w:rsidRPr="00441612">
        <w:rPr>
          <w:sz w:val="24"/>
          <w:szCs w:val="24"/>
        </w:rPr>
        <w:t xml:space="preserve"> de </w:t>
      </w:r>
      <w:r w:rsidR="00973508">
        <w:rPr>
          <w:sz w:val="24"/>
          <w:szCs w:val="24"/>
        </w:rPr>
        <w:t xml:space="preserve">Abril </w:t>
      </w:r>
      <w:r w:rsidR="00213941" w:rsidRPr="00441612">
        <w:rPr>
          <w:sz w:val="24"/>
          <w:szCs w:val="24"/>
        </w:rPr>
        <w:t>de 20</w:t>
      </w:r>
      <w:r w:rsidR="00973508">
        <w:rPr>
          <w:sz w:val="24"/>
          <w:szCs w:val="24"/>
        </w:rPr>
        <w:t>22</w:t>
      </w:r>
      <w:r w:rsidR="00400876" w:rsidRPr="00441612">
        <w:t xml:space="preserve"> </w:t>
      </w:r>
      <w:r w:rsidR="00400876" w:rsidRPr="00441612">
        <w:rPr>
          <w:sz w:val="24"/>
          <w:szCs w:val="24"/>
        </w:rPr>
        <w:t>inclusive</w:t>
      </w:r>
      <w:r w:rsidR="00213941" w:rsidRPr="00441612">
        <w:rPr>
          <w:sz w:val="24"/>
          <w:szCs w:val="24"/>
        </w:rPr>
        <w:t>.</w:t>
      </w:r>
      <w:r w:rsidR="00B9685D">
        <w:rPr>
          <w:sz w:val="24"/>
          <w:szCs w:val="24"/>
        </w:rPr>
        <w:t xml:space="preserve"> </w:t>
      </w:r>
      <w:r w:rsidR="00213941">
        <w:rPr>
          <w:sz w:val="24"/>
          <w:szCs w:val="24"/>
        </w:rPr>
        <w:t>Ante cualquier inquietud</w:t>
      </w:r>
      <w:r w:rsidR="00E91C69">
        <w:rPr>
          <w:sz w:val="24"/>
          <w:szCs w:val="24"/>
        </w:rPr>
        <w:t>,</w:t>
      </w:r>
      <w:r w:rsidR="00213941">
        <w:rPr>
          <w:sz w:val="24"/>
          <w:szCs w:val="24"/>
        </w:rPr>
        <w:t xml:space="preserve"> los aspirantes podrán solicitar información </w:t>
      </w:r>
      <w:r w:rsidR="00C60218">
        <w:rPr>
          <w:sz w:val="24"/>
          <w:szCs w:val="24"/>
        </w:rPr>
        <w:t>al número telefónico 03525-461105</w:t>
      </w:r>
      <w:r w:rsidR="00213941">
        <w:rPr>
          <w:sz w:val="24"/>
          <w:szCs w:val="24"/>
        </w:rPr>
        <w:t>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BC3D25">
        <w:rPr>
          <w:b/>
          <w:sz w:val="24"/>
          <w:szCs w:val="24"/>
          <w:u w:val="single"/>
        </w:rPr>
        <w:t>Art</w:t>
      </w:r>
      <w:r w:rsidR="00B9685D">
        <w:rPr>
          <w:b/>
          <w:sz w:val="24"/>
          <w:szCs w:val="24"/>
          <w:u w:val="single"/>
        </w:rPr>
        <w:t>í</w:t>
      </w:r>
      <w:r w:rsidR="00286F47">
        <w:rPr>
          <w:b/>
          <w:sz w:val="24"/>
          <w:szCs w:val="24"/>
          <w:u w:val="single"/>
        </w:rPr>
        <w:t>culo 4</w:t>
      </w:r>
      <w:r w:rsidR="00B9685D">
        <w:rPr>
          <w:b/>
          <w:sz w:val="24"/>
          <w:szCs w:val="24"/>
          <w:u w:val="single"/>
        </w:rPr>
        <w:t>°</w:t>
      </w:r>
      <w:r w:rsidRPr="00BC3D25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400876" w:rsidRPr="00400876">
        <w:rPr>
          <w:sz w:val="24"/>
          <w:szCs w:val="24"/>
        </w:rPr>
        <w:t>Es requisito general y excluyente estar trabajando en la Municipalidad de Colonia Caroya, formando parte del Personal de Planta Permanente.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BC3D25">
        <w:rPr>
          <w:b/>
          <w:sz w:val="24"/>
          <w:szCs w:val="24"/>
          <w:u w:val="single"/>
        </w:rPr>
        <w:t>Art</w:t>
      </w:r>
      <w:r w:rsidR="00B9685D">
        <w:rPr>
          <w:b/>
          <w:sz w:val="24"/>
          <w:szCs w:val="24"/>
          <w:u w:val="single"/>
        </w:rPr>
        <w:t>í</w:t>
      </w:r>
      <w:r w:rsidR="00286F47">
        <w:rPr>
          <w:b/>
          <w:sz w:val="24"/>
          <w:szCs w:val="24"/>
          <w:u w:val="single"/>
        </w:rPr>
        <w:t>culo 5</w:t>
      </w:r>
      <w:r w:rsidR="00B9685D">
        <w:rPr>
          <w:b/>
          <w:sz w:val="24"/>
          <w:szCs w:val="24"/>
          <w:u w:val="single"/>
        </w:rPr>
        <w:t>°</w:t>
      </w:r>
      <w:r w:rsidRPr="00BC3D25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El sistema de selección del concurso se realizará de acuerdo a lo que </w:t>
      </w:r>
      <w:r w:rsidR="00286F47">
        <w:rPr>
          <w:sz w:val="24"/>
          <w:szCs w:val="24"/>
        </w:rPr>
        <w:t>prevén</w:t>
      </w:r>
      <w:r>
        <w:rPr>
          <w:sz w:val="24"/>
          <w:szCs w:val="24"/>
        </w:rPr>
        <w:t xml:space="preserve"> </w:t>
      </w:r>
      <w:r w:rsidR="00286F47">
        <w:rPr>
          <w:sz w:val="24"/>
          <w:szCs w:val="24"/>
        </w:rPr>
        <w:t xml:space="preserve">las </w:t>
      </w:r>
      <w:r>
        <w:rPr>
          <w:sz w:val="24"/>
          <w:szCs w:val="24"/>
        </w:rPr>
        <w:t>Ordenanza</w:t>
      </w:r>
      <w:r w:rsidR="00286F47">
        <w:rPr>
          <w:sz w:val="24"/>
          <w:szCs w:val="24"/>
        </w:rPr>
        <w:t>s N°</w:t>
      </w:r>
      <w:r>
        <w:rPr>
          <w:sz w:val="24"/>
          <w:szCs w:val="24"/>
        </w:rPr>
        <w:t xml:space="preserve"> 1558/09 y su Modificatoria </w:t>
      </w:r>
      <w:r w:rsidR="00286F47">
        <w:rPr>
          <w:sz w:val="24"/>
          <w:szCs w:val="24"/>
        </w:rPr>
        <w:t xml:space="preserve">N° </w:t>
      </w:r>
      <w:r>
        <w:rPr>
          <w:sz w:val="24"/>
          <w:szCs w:val="24"/>
        </w:rPr>
        <w:t>1704/12</w:t>
      </w:r>
      <w:r w:rsidR="00B9685D">
        <w:rPr>
          <w:sz w:val="24"/>
          <w:szCs w:val="24"/>
        </w:rPr>
        <w:t>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86F47" w:rsidP="001E135A">
      <w:pPr>
        <w:spacing w:after="0" w:line="240" w:lineRule="auto"/>
        <w:jc w:val="both"/>
        <w:rPr>
          <w:sz w:val="24"/>
          <w:szCs w:val="24"/>
        </w:rPr>
      </w:pPr>
      <w:r w:rsidRPr="00286F47">
        <w:rPr>
          <w:b/>
          <w:sz w:val="24"/>
          <w:szCs w:val="24"/>
          <w:u w:val="single"/>
        </w:rPr>
        <w:t>Artículo 6°:</w:t>
      </w:r>
      <w:r>
        <w:rPr>
          <w:sz w:val="24"/>
          <w:szCs w:val="24"/>
        </w:rPr>
        <w:t xml:space="preserve"> </w:t>
      </w:r>
      <w:r w:rsidR="00C65506">
        <w:rPr>
          <w:sz w:val="24"/>
          <w:szCs w:val="24"/>
        </w:rPr>
        <w:t>S</w:t>
      </w:r>
      <w:r w:rsidR="00213941">
        <w:rPr>
          <w:sz w:val="24"/>
          <w:szCs w:val="24"/>
        </w:rPr>
        <w:t>e real</w:t>
      </w:r>
      <w:r w:rsidR="00C65506">
        <w:rPr>
          <w:sz w:val="24"/>
          <w:szCs w:val="24"/>
        </w:rPr>
        <w:t>izará</w:t>
      </w:r>
      <w:r w:rsidR="00213941">
        <w:rPr>
          <w:sz w:val="24"/>
          <w:szCs w:val="24"/>
        </w:rPr>
        <w:t xml:space="preserve"> una nómina de postulantes admitidos y no admitido</w:t>
      </w:r>
      <w:r>
        <w:rPr>
          <w:sz w:val="24"/>
          <w:szCs w:val="24"/>
        </w:rPr>
        <w:t>s,</w:t>
      </w:r>
      <w:r w:rsidR="00C65506">
        <w:rPr>
          <w:sz w:val="24"/>
          <w:szCs w:val="24"/>
        </w:rPr>
        <w:t xml:space="preserve"> teniendo en cuenta quienes hayan cumplimentado con los requisitos exigidos en la inscripción para el cargo</w:t>
      </w:r>
      <w:r w:rsidR="00C65506" w:rsidRPr="00C65506">
        <w:rPr>
          <w:sz w:val="24"/>
          <w:szCs w:val="24"/>
        </w:rPr>
        <w:t xml:space="preserve">, </w:t>
      </w:r>
      <w:r>
        <w:rPr>
          <w:sz w:val="24"/>
          <w:szCs w:val="24"/>
        </w:rPr>
        <w:t>la que se publicará</w:t>
      </w:r>
      <w:r w:rsidR="00A368AB">
        <w:rPr>
          <w:sz w:val="24"/>
          <w:szCs w:val="24"/>
        </w:rPr>
        <w:t xml:space="preserve"> el día </w:t>
      </w:r>
      <w:r w:rsidR="00DA34C9">
        <w:rPr>
          <w:sz w:val="24"/>
          <w:szCs w:val="24"/>
        </w:rPr>
        <w:t>3</w:t>
      </w:r>
      <w:r w:rsidR="00A368AB">
        <w:rPr>
          <w:sz w:val="24"/>
          <w:szCs w:val="24"/>
        </w:rPr>
        <w:t xml:space="preserve"> </w:t>
      </w:r>
      <w:r w:rsidR="00213941">
        <w:rPr>
          <w:sz w:val="24"/>
          <w:szCs w:val="24"/>
        </w:rPr>
        <w:t xml:space="preserve">de </w:t>
      </w:r>
      <w:r w:rsidR="00DA34C9">
        <w:rPr>
          <w:sz w:val="24"/>
          <w:szCs w:val="24"/>
        </w:rPr>
        <w:t>Mayo</w:t>
      </w:r>
      <w:r w:rsidR="00C60218">
        <w:rPr>
          <w:sz w:val="24"/>
          <w:szCs w:val="24"/>
        </w:rPr>
        <w:t xml:space="preserve"> de 2022</w:t>
      </w:r>
      <w:r>
        <w:rPr>
          <w:sz w:val="24"/>
          <w:szCs w:val="24"/>
        </w:rPr>
        <w:t xml:space="preserve"> en la M</w:t>
      </w:r>
      <w:r w:rsidR="00213941">
        <w:rPr>
          <w:sz w:val="24"/>
          <w:szCs w:val="24"/>
        </w:rPr>
        <w:t xml:space="preserve">esa de </w:t>
      </w:r>
      <w:r>
        <w:rPr>
          <w:sz w:val="24"/>
          <w:szCs w:val="24"/>
        </w:rPr>
        <w:t>E</w:t>
      </w:r>
      <w:r w:rsidR="00213941">
        <w:rPr>
          <w:sz w:val="24"/>
          <w:szCs w:val="24"/>
        </w:rPr>
        <w:t>ntrada</w:t>
      </w:r>
      <w:r w:rsidR="00400876">
        <w:rPr>
          <w:sz w:val="24"/>
          <w:szCs w:val="24"/>
        </w:rPr>
        <w:t>s</w:t>
      </w:r>
      <w:r>
        <w:rPr>
          <w:sz w:val="24"/>
          <w:szCs w:val="24"/>
        </w:rPr>
        <w:t xml:space="preserve"> de la sede municipal. Asimismo, </w:t>
      </w:r>
      <w:r w:rsidR="00213941">
        <w:rPr>
          <w:sz w:val="24"/>
          <w:szCs w:val="24"/>
        </w:rPr>
        <w:t xml:space="preserve">los postulantes </w:t>
      </w:r>
      <w:r>
        <w:rPr>
          <w:sz w:val="24"/>
          <w:szCs w:val="24"/>
        </w:rPr>
        <w:t>debe</w:t>
      </w:r>
      <w:r w:rsidR="00CF4351">
        <w:rPr>
          <w:sz w:val="24"/>
          <w:szCs w:val="24"/>
        </w:rPr>
        <w:t>rá</w:t>
      </w:r>
      <w:r>
        <w:rPr>
          <w:sz w:val="24"/>
          <w:szCs w:val="24"/>
        </w:rPr>
        <w:t>n notificarse</w:t>
      </w:r>
      <w:r w:rsidR="00213941">
        <w:rPr>
          <w:sz w:val="24"/>
          <w:szCs w:val="24"/>
        </w:rPr>
        <w:t xml:space="preserve"> de dichos resultados en </w:t>
      </w:r>
      <w:r w:rsidR="00CF4351">
        <w:rPr>
          <w:sz w:val="24"/>
          <w:szCs w:val="24"/>
        </w:rPr>
        <w:t>el Departamento de Recursos Humanos</w:t>
      </w:r>
      <w:r w:rsidR="00213941">
        <w:rPr>
          <w:sz w:val="24"/>
          <w:szCs w:val="24"/>
        </w:rPr>
        <w:t xml:space="preserve"> de la Municipal</w:t>
      </w:r>
      <w:r w:rsidR="004139EA">
        <w:rPr>
          <w:sz w:val="24"/>
          <w:szCs w:val="24"/>
        </w:rPr>
        <w:t>idad de Colonia Caroya el</w:t>
      </w:r>
      <w:r w:rsidR="00400876">
        <w:rPr>
          <w:sz w:val="24"/>
          <w:szCs w:val="24"/>
        </w:rPr>
        <w:t xml:space="preserve"> </w:t>
      </w:r>
      <w:r w:rsidR="004139EA">
        <w:rPr>
          <w:sz w:val="24"/>
          <w:szCs w:val="24"/>
        </w:rPr>
        <w:t xml:space="preserve">día </w:t>
      </w:r>
      <w:r w:rsidR="00DA34C9">
        <w:rPr>
          <w:sz w:val="24"/>
          <w:szCs w:val="24"/>
        </w:rPr>
        <w:t>3</w:t>
      </w:r>
      <w:r w:rsidR="00893542" w:rsidRPr="00893542">
        <w:rPr>
          <w:sz w:val="24"/>
          <w:szCs w:val="24"/>
        </w:rPr>
        <w:t xml:space="preserve"> de </w:t>
      </w:r>
      <w:r w:rsidR="00DA34C9">
        <w:rPr>
          <w:sz w:val="24"/>
          <w:szCs w:val="24"/>
        </w:rPr>
        <w:t>Mayo</w:t>
      </w:r>
      <w:r w:rsidR="00893542" w:rsidRPr="00893542">
        <w:rPr>
          <w:sz w:val="24"/>
          <w:szCs w:val="24"/>
        </w:rPr>
        <w:t xml:space="preserve"> de 2022 </w:t>
      </w:r>
      <w:r w:rsidR="00CF4351">
        <w:rPr>
          <w:sz w:val="24"/>
          <w:szCs w:val="24"/>
        </w:rPr>
        <w:t>en horario de 9:00</w:t>
      </w:r>
      <w:r w:rsidR="00400876">
        <w:rPr>
          <w:sz w:val="24"/>
          <w:szCs w:val="24"/>
        </w:rPr>
        <w:t xml:space="preserve"> a 12</w:t>
      </w:r>
      <w:r w:rsidR="00CF4351">
        <w:rPr>
          <w:sz w:val="24"/>
          <w:szCs w:val="24"/>
        </w:rPr>
        <w:t>:00 horas</w:t>
      </w:r>
      <w:r w:rsidR="00441612">
        <w:rPr>
          <w:sz w:val="24"/>
          <w:szCs w:val="24"/>
        </w:rPr>
        <w:t>,</w:t>
      </w:r>
      <w:r w:rsidR="00400876">
        <w:rPr>
          <w:sz w:val="24"/>
          <w:szCs w:val="24"/>
        </w:rPr>
        <w:t xml:space="preserve"> b</w:t>
      </w:r>
      <w:r w:rsidR="00CF4351">
        <w:rPr>
          <w:sz w:val="24"/>
          <w:szCs w:val="24"/>
        </w:rPr>
        <w:t>ajo pena de tenerse a</w:t>
      </w:r>
      <w:r w:rsidR="00213941">
        <w:rPr>
          <w:sz w:val="24"/>
          <w:szCs w:val="24"/>
        </w:rPr>
        <w:t>l postulante por renunciado al concurso, lo que no será recurrible.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CF4351" w:rsidP="001E135A">
      <w:pPr>
        <w:spacing w:after="0" w:line="240" w:lineRule="auto"/>
        <w:jc w:val="both"/>
        <w:rPr>
          <w:sz w:val="24"/>
          <w:szCs w:val="24"/>
        </w:rPr>
      </w:pPr>
      <w:r w:rsidRPr="00CF4351">
        <w:rPr>
          <w:b/>
          <w:sz w:val="24"/>
          <w:szCs w:val="24"/>
          <w:u w:val="single"/>
        </w:rPr>
        <w:t>Artículo 7°:</w:t>
      </w:r>
      <w:r>
        <w:rPr>
          <w:sz w:val="24"/>
          <w:szCs w:val="24"/>
        </w:rPr>
        <w:t xml:space="preserve"> El Concurso </w:t>
      </w:r>
      <w:r w:rsidR="00400876">
        <w:rPr>
          <w:sz w:val="24"/>
          <w:szCs w:val="24"/>
        </w:rPr>
        <w:t xml:space="preserve">constará de </w:t>
      </w:r>
      <w:r w:rsidR="00213941">
        <w:rPr>
          <w:sz w:val="24"/>
          <w:szCs w:val="24"/>
        </w:rPr>
        <w:t>tres etapas correlativas</w:t>
      </w:r>
      <w:r w:rsidR="00400876">
        <w:rPr>
          <w:sz w:val="24"/>
          <w:szCs w:val="24"/>
        </w:rPr>
        <w:t>,</w:t>
      </w:r>
      <w:r w:rsidR="00213941">
        <w:rPr>
          <w:sz w:val="24"/>
          <w:szCs w:val="24"/>
        </w:rPr>
        <w:t xml:space="preserve"> a saber: 1) </w:t>
      </w:r>
      <w:r>
        <w:rPr>
          <w:sz w:val="24"/>
          <w:szCs w:val="24"/>
        </w:rPr>
        <w:t>Evaluación de A</w:t>
      </w:r>
      <w:r w:rsidR="00400876">
        <w:rPr>
          <w:sz w:val="24"/>
          <w:szCs w:val="24"/>
        </w:rPr>
        <w:t>ntecedentes, 2) P</w:t>
      </w:r>
      <w:r>
        <w:rPr>
          <w:sz w:val="24"/>
          <w:szCs w:val="24"/>
        </w:rPr>
        <w:t>rueba de O</w:t>
      </w:r>
      <w:r w:rsidR="00213941">
        <w:rPr>
          <w:sz w:val="24"/>
          <w:szCs w:val="24"/>
        </w:rPr>
        <w:t xml:space="preserve">posición y 3) </w:t>
      </w:r>
      <w:r>
        <w:rPr>
          <w:sz w:val="24"/>
          <w:szCs w:val="24"/>
        </w:rPr>
        <w:t>Entrevista P</w:t>
      </w:r>
      <w:r w:rsidR="00400876">
        <w:rPr>
          <w:sz w:val="24"/>
          <w:szCs w:val="24"/>
        </w:rPr>
        <w:t>ersonal;</w:t>
      </w:r>
      <w:r w:rsidR="00213941">
        <w:rPr>
          <w:sz w:val="24"/>
          <w:szCs w:val="24"/>
        </w:rPr>
        <w:t xml:space="preserve"> debiendo el concursante superar la primera etapa para avanzar a la segunda y aprobar la segunda para avanzar a la tercera y última etapa del concurso.</w:t>
      </w:r>
      <w:r w:rsidR="00DA34C9">
        <w:rPr>
          <w:sz w:val="24"/>
          <w:szCs w:val="24"/>
        </w:rPr>
        <w:t xml:space="preserve"> La fecha establecida para la evaluación de estas etapas es el día 5 de Mayo de 2022, a partir de las 09:30 </w:t>
      </w:r>
      <w:proofErr w:type="spellStart"/>
      <w:r w:rsidR="00DA34C9">
        <w:rPr>
          <w:sz w:val="24"/>
          <w:szCs w:val="24"/>
        </w:rPr>
        <w:t>hs</w:t>
      </w:r>
      <w:proofErr w:type="spellEnd"/>
      <w:r w:rsidR="00DA34C9">
        <w:rPr>
          <w:sz w:val="24"/>
          <w:szCs w:val="24"/>
        </w:rPr>
        <w:t>.</w:t>
      </w:r>
      <w:r w:rsidR="00445A75">
        <w:rPr>
          <w:sz w:val="24"/>
          <w:szCs w:val="24"/>
        </w:rPr>
        <w:t xml:space="preserve"> </w:t>
      </w:r>
      <w:r w:rsidR="00445A75" w:rsidRPr="00445A75">
        <w:rPr>
          <w:sz w:val="24"/>
          <w:szCs w:val="24"/>
        </w:rPr>
        <w:t>en la Sala de Reuniones del Departamento Ejecutivo, sito en la Planta Alta del Edificio Municipal</w:t>
      </w:r>
      <w:r w:rsidR="00445A75">
        <w:rPr>
          <w:sz w:val="24"/>
          <w:szCs w:val="24"/>
        </w:rPr>
        <w:t>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2E286B">
        <w:rPr>
          <w:b/>
          <w:sz w:val="24"/>
          <w:szCs w:val="24"/>
          <w:u w:val="single"/>
        </w:rPr>
        <w:t>Art</w:t>
      </w:r>
      <w:r w:rsidR="00B9685D">
        <w:rPr>
          <w:b/>
          <w:sz w:val="24"/>
          <w:szCs w:val="24"/>
          <w:u w:val="single"/>
        </w:rPr>
        <w:t>í</w:t>
      </w:r>
      <w:r w:rsidRPr="002E286B">
        <w:rPr>
          <w:b/>
          <w:sz w:val="24"/>
          <w:szCs w:val="24"/>
          <w:u w:val="single"/>
        </w:rPr>
        <w:t xml:space="preserve">culo </w:t>
      </w:r>
      <w:r w:rsidR="00CF4351">
        <w:rPr>
          <w:b/>
          <w:sz w:val="24"/>
          <w:szCs w:val="24"/>
          <w:u w:val="single"/>
        </w:rPr>
        <w:t>8</w:t>
      </w:r>
      <w:r w:rsidR="00B9685D">
        <w:rPr>
          <w:b/>
          <w:sz w:val="24"/>
          <w:szCs w:val="24"/>
          <w:u w:val="single"/>
        </w:rPr>
        <w:t>°</w:t>
      </w:r>
      <w:r w:rsidRPr="002E286B">
        <w:rPr>
          <w:b/>
          <w:sz w:val="24"/>
          <w:szCs w:val="24"/>
          <w:u w:val="single"/>
        </w:rPr>
        <w:t>:</w:t>
      </w:r>
      <w:r w:rsidRPr="00B9685D">
        <w:rPr>
          <w:b/>
          <w:sz w:val="24"/>
          <w:szCs w:val="24"/>
        </w:rPr>
        <w:t xml:space="preserve"> </w:t>
      </w:r>
      <w:r w:rsidR="00CF4351">
        <w:rPr>
          <w:sz w:val="24"/>
          <w:szCs w:val="24"/>
        </w:rPr>
        <w:t>La metodología de evaluación y l</w:t>
      </w:r>
      <w:r>
        <w:rPr>
          <w:sz w:val="24"/>
          <w:szCs w:val="24"/>
        </w:rPr>
        <w:t>os puntajes</w:t>
      </w:r>
      <w:r w:rsidR="00CF4351">
        <w:rPr>
          <w:sz w:val="24"/>
          <w:szCs w:val="24"/>
        </w:rPr>
        <w:t xml:space="preserve"> mínimos y máximos</w:t>
      </w:r>
      <w:r>
        <w:rPr>
          <w:sz w:val="24"/>
          <w:szCs w:val="24"/>
        </w:rPr>
        <w:t xml:space="preserve"> para</w:t>
      </w:r>
      <w:r w:rsidR="00CF4351">
        <w:rPr>
          <w:sz w:val="24"/>
          <w:szCs w:val="24"/>
        </w:rPr>
        <w:t xml:space="preserve"> aprobar cada etapa y así </w:t>
      </w:r>
      <w:r>
        <w:rPr>
          <w:sz w:val="24"/>
          <w:szCs w:val="24"/>
        </w:rPr>
        <w:t>acceder a la s</w:t>
      </w:r>
      <w:r w:rsidR="00CF4351">
        <w:rPr>
          <w:sz w:val="24"/>
          <w:szCs w:val="24"/>
        </w:rPr>
        <w:t>ubsiguiente, se detallan en el Anexo</w:t>
      </w:r>
      <w:r>
        <w:rPr>
          <w:sz w:val="24"/>
          <w:szCs w:val="24"/>
        </w:rPr>
        <w:t xml:space="preserve"> I</w:t>
      </w:r>
      <w:r w:rsidR="00CF4351">
        <w:rPr>
          <w:sz w:val="24"/>
          <w:szCs w:val="24"/>
        </w:rPr>
        <w:t xml:space="preserve">I del presente, el que </w:t>
      </w:r>
      <w:r>
        <w:rPr>
          <w:sz w:val="24"/>
          <w:szCs w:val="24"/>
        </w:rPr>
        <w:t>forma parte integrante del presente decreto.</w:t>
      </w:r>
      <w:r w:rsidR="00CF4351">
        <w:rPr>
          <w:sz w:val="24"/>
          <w:szCs w:val="24"/>
        </w:rPr>
        <w:t xml:space="preserve"> 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CF435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0F71DE">
        <w:rPr>
          <w:b/>
          <w:sz w:val="24"/>
          <w:szCs w:val="24"/>
          <w:u w:val="single"/>
        </w:rPr>
        <w:lastRenderedPageBreak/>
        <w:t>Art</w:t>
      </w:r>
      <w:r w:rsidR="00B9685D">
        <w:rPr>
          <w:b/>
          <w:sz w:val="24"/>
          <w:szCs w:val="24"/>
          <w:u w:val="single"/>
        </w:rPr>
        <w:t>í</w:t>
      </w:r>
      <w:r w:rsidR="00AA7B18">
        <w:rPr>
          <w:b/>
          <w:sz w:val="24"/>
          <w:szCs w:val="24"/>
          <w:u w:val="single"/>
        </w:rPr>
        <w:t>culo 9</w:t>
      </w:r>
      <w:r w:rsidR="00B9685D">
        <w:rPr>
          <w:b/>
          <w:sz w:val="24"/>
          <w:szCs w:val="24"/>
          <w:u w:val="single"/>
        </w:rPr>
        <w:t>°</w:t>
      </w:r>
      <w:r w:rsidRPr="000F71DE">
        <w:rPr>
          <w:b/>
          <w:sz w:val="24"/>
          <w:szCs w:val="24"/>
          <w:u w:val="single"/>
        </w:rPr>
        <w:t>:</w:t>
      </w:r>
      <w:r w:rsidRPr="000F71DE">
        <w:rPr>
          <w:sz w:val="24"/>
          <w:szCs w:val="24"/>
        </w:rPr>
        <w:t xml:space="preserve"> Designase como </w:t>
      </w:r>
      <w:r w:rsidRPr="00441612">
        <w:rPr>
          <w:sz w:val="24"/>
          <w:szCs w:val="24"/>
        </w:rPr>
        <w:t>miembros titulares</w:t>
      </w:r>
      <w:r w:rsidRPr="000F71DE">
        <w:rPr>
          <w:sz w:val="24"/>
          <w:szCs w:val="24"/>
        </w:rPr>
        <w:t xml:space="preserve"> del Tribunal de Admisiones y Concursos a</w:t>
      </w:r>
      <w:r w:rsidR="00CF4351">
        <w:rPr>
          <w:sz w:val="24"/>
          <w:szCs w:val="24"/>
        </w:rPr>
        <w:t>:</w:t>
      </w:r>
    </w:p>
    <w:p w:rsidR="00CF4351" w:rsidRDefault="00893542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Arq</w:t>
      </w:r>
      <w:r w:rsidR="00CF4351" w:rsidRPr="00AA7B18">
        <w:rPr>
          <w:sz w:val="24"/>
          <w:szCs w:val="24"/>
        </w:rPr>
        <w:t>.</w:t>
      </w:r>
      <w:r w:rsidR="00AA7B1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drián </w:t>
      </w:r>
      <w:proofErr w:type="spellStart"/>
      <w:r>
        <w:rPr>
          <w:sz w:val="24"/>
          <w:szCs w:val="24"/>
        </w:rPr>
        <w:t>Zanier</w:t>
      </w:r>
      <w:proofErr w:type="spellEnd"/>
      <w:r>
        <w:rPr>
          <w:sz w:val="24"/>
          <w:szCs w:val="24"/>
        </w:rPr>
        <w:t>, en su calidad de Secretario</w:t>
      </w:r>
      <w:r w:rsidR="00AA7B18">
        <w:rPr>
          <w:sz w:val="24"/>
          <w:szCs w:val="24"/>
        </w:rPr>
        <w:t xml:space="preserve"> de Gobierno</w:t>
      </w:r>
      <w:r w:rsidR="00AA7B18" w:rsidRPr="00AA7B18">
        <w:rPr>
          <w:sz w:val="24"/>
          <w:szCs w:val="24"/>
        </w:rPr>
        <w:t>, representante del Departamento Ejecutivo;</w:t>
      </w:r>
    </w:p>
    <w:p w:rsidR="00AA7B18" w:rsidRDefault="00893542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</w:t>
      </w:r>
      <w:r w:rsidR="007252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Guillermo </w:t>
      </w:r>
      <w:proofErr w:type="spellStart"/>
      <w:r>
        <w:rPr>
          <w:sz w:val="24"/>
          <w:szCs w:val="24"/>
        </w:rPr>
        <w:t>Sangoy</w:t>
      </w:r>
      <w:proofErr w:type="spellEnd"/>
      <w:r>
        <w:rPr>
          <w:sz w:val="24"/>
          <w:szCs w:val="24"/>
        </w:rPr>
        <w:t xml:space="preserve">, </w:t>
      </w:r>
      <w:r w:rsidR="0072524B">
        <w:rPr>
          <w:sz w:val="24"/>
          <w:szCs w:val="24"/>
        </w:rPr>
        <w:t>en su calidad de Secretario de Obras Públicas y Vivienda</w:t>
      </w:r>
      <w:r w:rsidR="00AA7B18">
        <w:rPr>
          <w:sz w:val="24"/>
          <w:szCs w:val="24"/>
        </w:rPr>
        <w:t>, representante del Departamento Ejecutivo;</w:t>
      </w:r>
    </w:p>
    <w:p w:rsidR="00AA7B18" w:rsidRDefault="00AA7B18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Sr. Mariano Oliva, en su calidad de miembro del Concejo Deliberante, representante de la mayoría;</w:t>
      </w:r>
    </w:p>
    <w:p w:rsidR="00AA7B18" w:rsidRDefault="00AA7B18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Matías Peralta Cruz, en su calidad de miembro del Concejo Deliberante, representante de la minoría;</w:t>
      </w:r>
    </w:p>
    <w:p w:rsidR="00AA7B18" w:rsidRDefault="00AA7B18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="00DA34C9">
        <w:rPr>
          <w:sz w:val="24"/>
          <w:szCs w:val="24"/>
        </w:rPr>
        <w:t xml:space="preserve">Ariel </w:t>
      </w:r>
      <w:proofErr w:type="spellStart"/>
      <w:r w:rsidR="00DA34C9">
        <w:rPr>
          <w:sz w:val="24"/>
          <w:szCs w:val="24"/>
        </w:rPr>
        <w:t>Marcuzzi</w:t>
      </w:r>
      <w:proofErr w:type="spellEnd"/>
      <w:r>
        <w:rPr>
          <w:sz w:val="24"/>
          <w:szCs w:val="24"/>
        </w:rPr>
        <w:t xml:space="preserve">, en su calidad de </w:t>
      </w:r>
      <w:r w:rsidR="001E135A">
        <w:rPr>
          <w:sz w:val="24"/>
          <w:szCs w:val="24"/>
        </w:rPr>
        <w:t>Secretario de la Agencia de Desarrollo Productivo, a cargo interinamente de la Secretaría</w:t>
      </w:r>
      <w:r>
        <w:rPr>
          <w:sz w:val="24"/>
          <w:szCs w:val="24"/>
        </w:rPr>
        <w:t xml:space="preserve"> </w:t>
      </w:r>
      <w:r w:rsidRPr="001E135A">
        <w:rPr>
          <w:sz w:val="24"/>
          <w:szCs w:val="24"/>
        </w:rPr>
        <w:t>de Servicios y Trabajos Públicos</w:t>
      </w:r>
      <w:r w:rsidR="001E135A">
        <w:rPr>
          <w:sz w:val="24"/>
          <w:szCs w:val="24"/>
        </w:rPr>
        <w:t>,</w:t>
      </w:r>
      <w:r w:rsidRPr="001E135A">
        <w:rPr>
          <w:sz w:val="24"/>
          <w:szCs w:val="24"/>
        </w:rPr>
        <w:t xml:space="preserve"> com</w:t>
      </w:r>
      <w:r>
        <w:rPr>
          <w:sz w:val="24"/>
          <w:szCs w:val="24"/>
        </w:rPr>
        <w:t>o superior jerárquico del área correspondiente al cargo que se concursa.</w:t>
      </w:r>
    </w:p>
    <w:p w:rsidR="001E135A" w:rsidRPr="00AA7B18" w:rsidRDefault="001E135A" w:rsidP="001E13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AA7B18" w:rsidRDefault="00AA7B18" w:rsidP="001E135A">
      <w:pPr>
        <w:spacing w:after="0" w:line="240" w:lineRule="auto"/>
        <w:jc w:val="both"/>
        <w:rPr>
          <w:sz w:val="24"/>
          <w:szCs w:val="24"/>
        </w:rPr>
      </w:pPr>
      <w:r w:rsidRPr="00AA7B18">
        <w:rPr>
          <w:b/>
          <w:sz w:val="24"/>
          <w:szCs w:val="24"/>
          <w:u w:val="single"/>
        </w:rPr>
        <w:t>Artículo 10°:</w:t>
      </w:r>
      <w:r>
        <w:rPr>
          <w:sz w:val="24"/>
          <w:szCs w:val="24"/>
        </w:rPr>
        <w:t xml:space="preserve"> </w:t>
      </w:r>
      <w:r w:rsidR="00213941" w:rsidRPr="000F71DE">
        <w:rPr>
          <w:sz w:val="24"/>
          <w:szCs w:val="24"/>
        </w:rPr>
        <w:t xml:space="preserve">Designase como </w:t>
      </w:r>
      <w:r w:rsidR="00213941" w:rsidRPr="00441612">
        <w:rPr>
          <w:sz w:val="24"/>
          <w:szCs w:val="24"/>
        </w:rPr>
        <w:t>miembros suplentes</w:t>
      </w:r>
      <w:r w:rsidR="00213941" w:rsidRPr="000F71DE">
        <w:rPr>
          <w:sz w:val="24"/>
          <w:szCs w:val="24"/>
        </w:rPr>
        <w:t xml:space="preserve"> del Tribu</w:t>
      </w:r>
      <w:r w:rsidR="002733DF">
        <w:rPr>
          <w:sz w:val="24"/>
          <w:szCs w:val="24"/>
        </w:rPr>
        <w:t>n</w:t>
      </w:r>
      <w:r w:rsidR="00213941" w:rsidRPr="000F71DE">
        <w:rPr>
          <w:sz w:val="24"/>
          <w:szCs w:val="24"/>
        </w:rPr>
        <w:t>al de Admisiones y Concursos a</w:t>
      </w:r>
      <w:r>
        <w:rPr>
          <w:sz w:val="24"/>
          <w:szCs w:val="24"/>
        </w:rPr>
        <w:t>:</w:t>
      </w:r>
    </w:p>
    <w:p w:rsidR="00AA7B18" w:rsidRDefault="00AA7B18" w:rsidP="001E13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Sra. </w:t>
      </w:r>
      <w:r w:rsidR="00233BC1" w:rsidRPr="00AA7B18">
        <w:rPr>
          <w:sz w:val="24"/>
          <w:szCs w:val="24"/>
        </w:rPr>
        <w:t>Marcela Luque</w:t>
      </w:r>
      <w:r>
        <w:rPr>
          <w:sz w:val="24"/>
          <w:szCs w:val="24"/>
        </w:rPr>
        <w:t>,</w:t>
      </w:r>
      <w:r w:rsidR="00233BC1" w:rsidRPr="00AA7B18">
        <w:rPr>
          <w:sz w:val="24"/>
          <w:szCs w:val="24"/>
        </w:rPr>
        <w:t xml:space="preserve"> </w:t>
      </w:r>
      <w:r w:rsidR="00213941" w:rsidRPr="00AA7B18">
        <w:rPr>
          <w:sz w:val="24"/>
          <w:szCs w:val="24"/>
        </w:rPr>
        <w:t xml:space="preserve">en su calidad de </w:t>
      </w:r>
      <w:r w:rsidR="00233BC1" w:rsidRPr="00AA7B18">
        <w:rPr>
          <w:sz w:val="24"/>
          <w:szCs w:val="24"/>
        </w:rPr>
        <w:t>Subs</w:t>
      </w:r>
      <w:r w:rsidR="00213941" w:rsidRPr="00AA7B18">
        <w:rPr>
          <w:sz w:val="24"/>
          <w:szCs w:val="24"/>
        </w:rPr>
        <w:t>ecretari</w:t>
      </w:r>
      <w:r w:rsidR="00233BC1" w:rsidRPr="00AA7B18">
        <w:rPr>
          <w:sz w:val="24"/>
          <w:szCs w:val="24"/>
        </w:rPr>
        <w:t>a</w:t>
      </w:r>
      <w:r w:rsidR="00213941" w:rsidRPr="00AA7B18">
        <w:rPr>
          <w:sz w:val="24"/>
          <w:szCs w:val="24"/>
        </w:rPr>
        <w:t xml:space="preserve"> de </w:t>
      </w:r>
      <w:r w:rsidR="00233BC1" w:rsidRPr="00AA7B18">
        <w:rPr>
          <w:sz w:val="24"/>
          <w:szCs w:val="24"/>
        </w:rPr>
        <w:t>Desarrollo Social</w:t>
      </w:r>
      <w:r>
        <w:rPr>
          <w:sz w:val="24"/>
          <w:szCs w:val="24"/>
        </w:rPr>
        <w:t xml:space="preserve">, </w:t>
      </w:r>
      <w:r w:rsidRPr="00AA7B18">
        <w:rPr>
          <w:sz w:val="24"/>
          <w:szCs w:val="24"/>
        </w:rPr>
        <w:t>representante del Departamento Ejecutivo</w:t>
      </w:r>
      <w:r>
        <w:rPr>
          <w:sz w:val="24"/>
          <w:szCs w:val="24"/>
        </w:rPr>
        <w:t>;</w:t>
      </w:r>
    </w:p>
    <w:p w:rsidR="00AA7B18" w:rsidRDefault="00893542" w:rsidP="001E13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</w:t>
      </w:r>
      <w:r w:rsidR="00213941" w:rsidRPr="00AA7B18">
        <w:rPr>
          <w:sz w:val="24"/>
          <w:szCs w:val="24"/>
        </w:rPr>
        <w:t xml:space="preserve">. </w:t>
      </w:r>
      <w:r>
        <w:rPr>
          <w:sz w:val="24"/>
          <w:szCs w:val="24"/>
        </w:rPr>
        <w:t>Sofía Ghisiglieri</w:t>
      </w:r>
      <w:r w:rsidR="00AA7B18">
        <w:rPr>
          <w:sz w:val="24"/>
          <w:szCs w:val="24"/>
        </w:rPr>
        <w:t>,</w:t>
      </w:r>
      <w:r w:rsidR="00213941" w:rsidRPr="00AA7B18">
        <w:rPr>
          <w:sz w:val="24"/>
          <w:szCs w:val="24"/>
        </w:rPr>
        <w:t xml:space="preserve"> en su calidad de </w:t>
      </w:r>
      <w:r>
        <w:rPr>
          <w:sz w:val="24"/>
          <w:szCs w:val="24"/>
        </w:rPr>
        <w:t>Directora de Inspección General</w:t>
      </w:r>
      <w:r w:rsidR="00213941" w:rsidRPr="00AA7B18">
        <w:rPr>
          <w:sz w:val="24"/>
          <w:szCs w:val="24"/>
        </w:rPr>
        <w:t>,</w:t>
      </w:r>
      <w:r w:rsidR="00AA7B18" w:rsidRPr="00AA7B18">
        <w:t xml:space="preserve"> </w:t>
      </w:r>
      <w:r w:rsidR="00AA7B18" w:rsidRPr="00AA7B18">
        <w:rPr>
          <w:sz w:val="24"/>
          <w:szCs w:val="24"/>
        </w:rPr>
        <w:t>representante del Departamento Ejecutivo</w:t>
      </w:r>
      <w:r w:rsidR="00AA7B18">
        <w:rPr>
          <w:sz w:val="24"/>
          <w:szCs w:val="24"/>
        </w:rPr>
        <w:t>;</w:t>
      </w:r>
    </w:p>
    <w:p w:rsidR="00AA7B18" w:rsidRDefault="00AA7B18" w:rsidP="001E13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</w:t>
      </w:r>
      <w:r w:rsidR="00AC1D22">
        <w:rPr>
          <w:sz w:val="24"/>
          <w:szCs w:val="24"/>
        </w:rPr>
        <w:t xml:space="preserve">a. Carmen </w:t>
      </w:r>
      <w:proofErr w:type="spellStart"/>
      <w:r w:rsidR="00AC1D22">
        <w:rPr>
          <w:sz w:val="24"/>
          <w:szCs w:val="24"/>
        </w:rPr>
        <w:t>Goy</w:t>
      </w:r>
      <w:proofErr w:type="spellEnd"/>
      <w:r>
        <w:rPr>
          <w:sz w:val="24"/>
          <w:szCs w:val="24"/>
        </w:rPr>
        <w:t>, en su calidad de miembro del Concejo Deliberante, representante de la mayoría;</w:t>
      </w:r>
    </w:p>
    <w:p w:rsidR="00AA7B18" w:rsidRDefault="00AC1D22" w:rsidP="001E13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Sr. </w:t>
      </w:r>
      <w:r w:rsidR="00893542">
        <w:rPr>
          <w:sz w:val="24"/>
          <w:szCs w:val="24"/>
        </w:rPr>
        <w:t>Hernán Ardiles</w:t>
      </w:r>
      <w:r>
        <w:rPr>
          <w:sz w:val="24"/>
          <w:szCs w:val="24"/>
        </w:rPr>
        <w:t>,</w:t>
      </w:r>
      <w:r w:rsidR="00AA7B18">
        <w:rPr>
          <w:sz w:val="24"/>
          <w:szCs w:val="24"/>
        </w:rPr>
        <w:t xml:space="preserve"> en su calidad de miembro del Concejo Deliberante, representant</w:t>
      </w:r>
      <w:r>
        <w:rPr>
          <w:sz w:val="24"/>
          <w:szCs w:val="24"/>
        </w:rPr>
        <w:t>e de la minoría.</w:t>
      </w:r>
    </w:p>
    <w:p w:rsidR="001E135A" w:rsidRPr="00514F45" w:rsidRDefault="001E135A" w:rsidP="00514F45">
      <w:pPr>
        <w:spacing w:after="0" w:line="240" w:lineRule="auto"/>
        <w:ind w:left="409"/>
        <w:jc w:val="both"/>
        <w:rPr>
          <w:sz w:val="24"/>
          <w:szCs w:val="24"/>
        </w:rPr>
      </w:pPr>
    </w:p>
    <w:p w:rsidR="00AA7B18" w:rsidRDefault="00AA7B18" w:rsidP="001E135A">
      <w:pPr>
        <w:spacing w:after="0" w:line="240" w:lineRule="auto"/>
        <w:jc w:val="both"/>
        <w:rPr>
          <w:sz w:val="24"/>
          <w:szCs w:val="24"/>
        </w:rPr>
      </w:pPr>
      <w:r w:rsidRPr="00AA7B18">
        <w:rPr>
          <w:b/>
          <w:sz w:val="24"/>
          <w:szCs w:val="24"/>
          <w:u w:val="single"/>
        </w:rPr>
        <w:t>Artículo 11°:</w:t>
      </w:r>
      <w:r w:rsidR="00893542">
        <w:rPr>
          <w:sz w:val="24"/>
          <w:szCs w:val="24"/>
        </w:rPr>
        <w:t xml:space="preserve"> Designase al </w:t>
      </w:r>
      <w:r w:rsidR="00893542" w:rsidRPr="00893542">
        <w:rPr>
          <w:sz w:val="24"/>
          <w:szCs w:val="24"/>
        </w:rPr>
        <w:t xml:space="preserve">Arq. Adrián </w:t>
      </w:r>
      <w:proofErr w:type="spellStart"/>
      <w:r w:rsidR="00893542" w:rsidRPr="00893542">
        <w:rPr>
          <w:sz w:val="24"/>
          <w:szCs w:val="24"/>
        </w:rPr>
        <w:t>Zanier</w:t>
      </w:r>
      <w:proofErr w:type="spellEnd"/>
      <w:r w:rsidR="00C65506">
        <w:rPr>
          <w:sz w:val="24"/>
          <w:szCs w:val="24"/>
        </w:rPr>
        <w:t xml:space="preserve"> </w:t>
      </w:r>
      <w:r>
        <w:rPr>
          <w:sz w:val="24"/>
          <w:szCs w:val="24"/>
        </w:rPr>
        <w:t>como Presidente del Tribunal de Admisiones y Con</w:t>
      </w:r>
      <w:r w:rsidR="00C65506">
        <w:rPr>
          <w:sz w:val="24"/>
          <w:szCs w:val="24"/>
        </w:rPr>
        <w:t>cursos para el presente, conforme lo estipula el Art. 4 de la Ordenanza N° 1558/09.</w:t>
      </w:r>
    </w:p>
    <w:p w:rsidR="001E135A" w:rsidRPr="00AA7B18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213941" w:rsidRDefault="00213941" w:rsidP="001E135A">
      <w:pPr>
        <w:spacing w:after="0" w:line="240" w:lineRule="auto"/>
        <w:jc w:val="both"/>
        <w:rPr>
          <w:sz w:val="24"/>
          <w:szCs w:val="24"/>
        </w:rPr>
      </w:pPr>
      <w:r w:rsidRPr="00816116">
        <w:rPr>
          <w:b/>
          <w:sz w:val="24"/>
          <w:szCs w:val="24"/>
          <w:u w:val="single"/>
        </w:rPr>
        <w:t>Art</w:t>
      </w:r>
      <w:r w:rsidR="002733DF">
        <w:rPr>
          <w:b/>
          <w:sz w:val="24"/>
          <w:szCs w:val="24"/>
          <w:u w:val="single"/>
        </w:rPr>
        <w:t>í</w:t>
      </w:r>
      <w:r w:rsidR="00C65506">
        <w:rPr>
          <w:b/>
          <w:sz w:val="24"/>
          <w:szCs w:val="24"/>
          <w:u w:val="single"/>
        </w:rPr>
        <w:t>culo 12</w:t>
      </w:r>
      <w:r w:rsidR="002733DF">
        <w:rPr>
          <w:b/>
          <w:sz w:val="24"/>
          <w:szCs w:val="24"/>
          <w:u w:val="single"/>
        </w:rPr>
        <w:t>°</w:t>
      </w:r>
      <w:r w:rsidRPr="00816116">
        <w:rPr>
          <w:b/>
          <w:sz w:val="24"/>
          <w:szCs w:val="24"/>
          <w:u w:val="single"/>
        </w:rPr>
        <w:t>:</w:t>
      </w:r>
      <w:r w:rsidR="0008637D" w:rsidRPr="00086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Comuníquese, publíquese</w:t>
      </w:r>
      <w:r w:rsidR="00177834">
        <w:rPr>
          <w:sz w:val="24"/>
          <w:szCs w:val="24"/>
        </w:rPr>
        <w:t xml:space="preserve"> en el Boletín Oficial</w:t>
      </w:r>
      <w:r w:rsidR="002733DF">
        <w:rPr>
          <w:sz w:val="24"/>
          <w:szCs w:val="24"/>
        </w:rPr>
        <w:t>, dese al Registro Municipal y archívese.</w:t>
      </w:r>
    </w:p>
    <w:p w:rsidR="001E135A" w:rsidRDefault="001E135A" w:rsidP="001E135A">
      <w:pPr>
        <w:spacing w:after="0" w:line="240" w:lineRule="auto"/>
        <w:jc w:val="both"/>
        <w:rPr>
          <w:sz w:val="24"/>
          <w:szCs w:val="24"/>
        </w:rPr>
      </w:pPr>
    </w:p>
    <w:p w:rsidR="0032577A" w:rsidRDefault="004139EA" w:rsidP="001E135A">
      <w:pPr>
        <w:spacing w:after="0" w:line="240" w:lineRule="auto"/>
        <w:jc w:val="right"/>
      </w:pPr>
      <w:r>
        <w:rPr>
          <w:sz w:val="24"/>
          <w:szCs w:val="24"/>
        </w:rPr>
        <w:t>COLONIA CAROYA</w:t>
      </w:r>
      <w:r w:rsidRPr="005E7299">
        <w:rPr>
          <w:sz w:val="24"/>
          <w:szCs w:val="24"/>
        </w:rPr>
        <w:t xml:space="preserve">, </w:t>
      </w:r>
      <w:r w:rsidR="00514F45">
        <w:rPr>
          <w:sz w:val="24"/>
          <w:szCs w:val="24"/>
        </w:rPr>
        <w:t xml:space="preserve">Departamento Ejecutivo, </w:t>
      </w:r>
      <w:r w:rsidR="00893542">
        <w:rPr>
          <w:sz w:val="24"/>
          <w:szCs w:val="24"/>
        </w:rPr>
        <w:t>22 de Marzo de 2022</w:t>
      </w:r>
      <w:r w:rsidR="00213941" w:rsidRPr="005E7299">
        <w:rPr>
          <w:sz w:val="24"/>
          <w:szCs w:val="24"/>
        </w:rPr>
        <w:t>.</w:t>
      </w:r>
      <w:r w:rsidR="0008637D" w:rsidRPr="005E7299">
        <w:t>-</w:t>
      </w:r>
    </w:p>
    <w:p w:rsidR="006B30C5" w:rsidRDefault="006B30C5" w:rsidP="006B30C5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:rsidR="006B30C5" w:rsidRDefault="006B30C5" w:rsidP="006B30C5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B30C5">
        <w:rPr>
          <w:b/>
          <w:sz w:val="24"/>
          <w:szCs w:val="24"/>
        </w:rPr>
        <w:t>FDO.:</w:t>
      </w:r>
      <w:r>
        <w:rPr>
          <w:b/>
          <w:sz w:val="24"/>
          <w:szCs w:val="24"/>
        </w:rPr>
        <w:tab/>
        <w:t>DR. GUSTAVO BRANDÁN – INTENDENTE MUNICIPAL</w:t>
      </w:r>
    </w:p>
    <w:p w:rsidR="006B30C5" w:rsidRDefault="006B30C5" w:rsidP="006B30C5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DR. ALEJANDRO CHALUB – SECRETARIO DE COORDINACIÓN GENERAL Y HACIENDA</w:t>
      </w:r>
    </w:p>
    <w:p w:rsidR="006B30C5" w:rsidRDefault="006B30C5" w:rsidP="006B30C5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ARQ. ADRIÁN ZANIER – SECRETARIO DE GOBIERNO</w:t>
      </w:r>
    </w:p>
    <w:p w:rsidR="006B30C5" w:rsidRPr="006B30C5" w:rsidRDefault="006B30C5" w:rsidP="006B30C5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DR. ESTEBAN ELOY NANINI – ASESOR LETRADO MUNICIPAL</w:t>
      </w:r>
      <w:r w:rsidRPr="006B30C5">
        <w:rPr>
          <w:b/>
          <w:sz w:val="24"/>
          <w:szCs w:val="24"/>
        </w:rPr>
        <w:br w:type="page"/>
      </w:r>
    </w:p>
    <w:p w:rsidR="00893542" w:rsidRDefault="00893542" w:rsidP="001E135A">
      <w:pPr>
        <w:spacing w:after="0" w:line="240" w:lineRule="auto"/>
        <w:rPr>
          <w:b/>
          <w:sz w:val="24"/>
          <w:szCs w:val="24"/>
          <w:u w:val="single"/>
        </w:rPr>
      </w:pPr>
    </w:p>
    <w:p w:rsidR="002B4CE8" w:rsidRPr="002B4CE8" w:rsidRDefault="002B4CE8" w:rsidP="001E13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B4CE8">
        <w:rPr>
          <w:b/>
          <w:sz w:val="24"/>
          <w:szCs w:val="24"/>
          <w:u w:val="single"/>
        </w:rPr>
        <w:t>ANEXO I</w:t>
      </w:r>
    </w:p>
    <w:p w:rsidR="002B4CE8" w:rsidRPr="00A05171" w:rsidRDefault="002B4CE8" w:rsidP="001E13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5171">
        <w:rPr>
          <w:b/>
          <w:sz w:val="24"/>
          <w:szCs w:val="24"/>
          <w:u w:val="single"/>
        </w:rPr>
        <w:t>DECRETO N°</w:t>
      </w:r>
      <w:r w:rsidR="00C65506" w:rsidRPr="00A05171">
        <w:rPr>
          <w:b/>
          <w:sz w:val="24"/>
          <w:szCs w:val="24"/>
          <w:u w:val="single"/>
        </w:rPr>
        <w:t xml:space="preserve"> </w:t>
      </w:r>
      <w:r w:rsidR="00A05171" w:rsidRPr="00A05171">
        <w:rPr>
          <w:b/>
          <w:sz w:val="24"/>
          <w:szCs w:val="24"/>
          <w:u w:val="single"/>
        </w:rPr>
        <w:t>178</w:t>
      </w:r>
      <w:r w:rsidR="00893542" w:rsidRPr="00A05171">
        <w:rPr>
          <w:b/>
          <w:sz w:val="24"/>
          <w:szCs w:val="24"/>
          <w:u w:val="single"/>
        </w:rPr>
        <w:t>/2022</w:t>
      </w:r>
    </w:p>
    <w:p w:rsidR="002B4CE8" w:rsidRDefault="002B4CE8" w:rsidP="001E13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5171">
        <w:rPr>
          <w:b/>
          <w:sz w:val="24"/>
          <w:szCs w:val="24"/>
          <w:u w:val="single"/>
        </w:rPr>
        <w:t>REQUISITOS GENERALES DE LA CONVOCATORIA</w:t>
      </w:r>
    </w:p>
    <w:p w:rsidR="005E7299" w:rsidRPr="002B4CE8" w:rsidRDefault="005E7299" w:rsidP="001E13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B4CE8" w:rsidRPr="002B4CE8" w:rsidRDefault="002B4CE8" w:rsidP="001E13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proofErr w:type="gramStart"/>
      <w:r>
        <w:rPr>
          <w:sz w:val="24"/>
          <w:szCs w:val="24"/>
        </w:rPr>
        <w:t>Argentino</w:t>
      </w:r>
      <w:proofErr w:type="gramEnd"/>
      <w:r>
        <w:rPr>
          <w:sz w:val="24"/>
          <w:szCs w:val="24"/>
        </w:rPr>
        <w:t>.</w:t>
      </w:r>
    </w:p>
    <w:p w:rsidR="002B4CE8" w:rsidRPr="002B4CE8" w:rsidRDefault="002B4CE8" w:rsidP="001E13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 xml:space="preserve">Ser Personal de Planta </w:t>
      </w:r>
      <w:r>
        <w:rPr>
          <w:sz w:val="24"/>
          <w:szCs w:val="24"/>
        </w:rPr>
        <w:t>P</w:t>
      </w:r>
      <w:r w:rsidRPr="002B4CE8">
        <w:rPr>
          <w:sz w:val="24"/>
          <w:szCs w:val="24"/>
        </w:rPr>
        <w:t xml:space="preserve">ermanente en la Municipalidad de Colonia Caroya. </w:t>
      </w:r>
    </w:p>
    <w:p w:rsidR="002B4CE8" w:rsidRPr="002B4CE8" w:rsidRDefault="002B4CE8" w:rsidP="001E13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>Gozar de buena salud y aptitud psicofísica para la función a la cual aspira ingresar. El examen correspondiente se realizar</w:t>
      </w:r>
      <w:r>
        <w:rPr>
          <w:sz w:val="24"/>
          <w:szCs w:val="24"/>
        </w:rPr>
        <w:t>á</w:t>
      </w:r>
      <w:r w:rsidRPr="002B4CE8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concursante antes del ingreso.</w:t>
      </w:r>
    </w:p>
    <w:p w:rsidR="002B4CE8" w:rsidRPr="002B4CE8" w:rsidRDefault="002B4CE8" w:rsidP="001E13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>El concursante antes del ingreso deberá presentar</w:t>
      </w:r>
      <w:r>
        <w:rPr>
          <w:sz w:val="24"/>
          <w:szCs w:val="24"/>
        </w:rPr>
        <w:t xml:space="preserve"> certificado de buena conducta.</w:t>
      </w:r>
    </w:p>
    <w:p w:rsidR="002B4CE8" w:rsidRDefault="002B4CE8" w:rsidP="001E13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 xml:space="preserve">Carga Horaria: la carga horaria </w:t>
      </w:r>
      <w:r w:rsidR="00893542">
        <w:rPr>
          <w:sz w:val="24"/>
          <w:szCs w:val="24"/>
        </w:rPr>
        <w:t xml:space="preserve">mínima </w:t>
      </w:r>
      <w:r w:rsidRPr="002B4CE8">
        <w:rPr>
          <w:sz w:val="24"/>
          <w:szCs w:val="24"/>
        </w:rPr>
        <w:t xml:space="preserve">será de treinta y cinco (35) horas semanales dividida </w:t>
      </w:r>
      <w:r w:rsidRPr="00233BC1">
        <w:rPr>
          <w:sz w:val="24"/>
          <w:szCs w:val="24"/>
        </w:rPr>
        <w:t>en siete (7) horas por</w:t>
      </w:r>
      <w:r w:rsidRPr="002B4CE8">
        <w:rPr>
          <w:sz w:val="24"/>
          <w:szCs w:val="24"/>
        </w:rPr>
        <w:t xml:space="preserve"> día</w:t>
      </w:r>
      <w:r>
        <w:rPr>
          <w:sz w:val="24"/>
          <w:szCs w:val="24"/>
        </w:rPr>
        <w:t>.</w:t>
      </w:r>
    </w:p>
    <w:p w:rsidR="002B4CE8" w:rsidRPr="002B4CE8" w:rsidRDefault="002B4CE8" w:rsidP="001E135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2B4CE8" w:rsidRPr="002B4CE8" w:rsidRDefault="002B4CE8" w:rsidP="001E13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B4CE8">
        <w:rPr>
          <w:b/>
          <w:sz w:val="24"/>
          <w:szCs w:val="24"/>
          <w:u w:val="single"/>
        </w:rPr>
        <w:t>INCOMPATIBILIDADES GENERALES PARA LOS ASPIRANTES A CONCURSAR</w:t>
      </w:r>
    </w:p>
    <w:p w:rsidR="002B4CE8" w:rsidRPr="002B4CE8" w:rsidRDefault="002B4CE8" w:rsidP="001E13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>Los aspirantes que se encuentren trabajando en relación de dependencia en la administración pública nacional, provincial o en otros municipios y/o estar ejerciendo actualmente cargos electivos a nivel nacional, provincial o municipal, no podrán pa</w:t>
      </w:r>
      <w:r>
        <w:rPr>
          <w:sz w:val="24"/>
          <w:szCs w:val="24"/>
        </w:rPr>
        <w:t>rticipar del presente concurso.</w:t>
      </w:r>
    </w:p>
    <w:p w:rsidR="002B4CE8" w:rsidRPr="002B4CE8" w:rsidRDefault="002B4CE8" w:rsidP="001E13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B4CE8">
        <w:rPr>
          <w:sz w:val="24"/>
          <w:szCs w:val="24"/>
        </w:rPr>
        <w:t xml:space="preserve">Quienes se encuentren incluidos en algunas de las incompatibilidades previstas en el estatuto </w:t>
      </w:r>
      <w:r>
        <w:rPr>
          <w:sz w:val="24"/>
          <w:szCs w:val="24"/>
        </w:rPr>
        <w:t>vigente del Empleado Municipal.</w:t>
      </w:r>
    </w:p>
    <w:p w:rsidR="002B4CE8" w:rsidRDefault="002B4CE8" w:rsidP="001E13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4CE8" w:rsidRDefault="002B4CE8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B4CE8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ANEXO II</w:t>
      </w:r>
    </w:p>
    <w:p w:rsidR="005E7299" w:rsidRDefault="005E7299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0517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DECRETO </w:t>
      </w:r>
      <w:r w:rsidR="00893542" w:rsidRPr="00A0517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N° </w:t>
      </w:r>
      <w:r w:rsidR="00A05171" w:rsidRPr="00A05171">
        <w:rPr>
          <w:rFonts w:ascii="Calibri" w:eastAsia="Calibri" w:hAnsi="Calibri" w:cs="Times New Roman"/>
          <w:b/>
          <w:sz w:val="24"/>
          <w:szCs w:val="24"/>
          <w:u w:val="single"/>
        </w:rPr>
        <w:t>178</w:t>
      </w:r>
      <w:r w:rsidR="00893542" w:rsidRPr="00A05171">
        <w:rPr>
          <w:rFonts w:ascii="Calibri" w:eastAsia="Calibri" w:hAnsi="Calibri" w:cs="Times New Roman"/>
          <w:b/>
          <w:sz w:val="24"/>
          <w:szCs w:val="24"/>
          <w:u w:val="single"/>
        </w:rPr>
        <w:t>/2022</w:t>
      </w:r>
    </w:p>
    <w:p w:rsidR="00A05171" w:rsidRPr="002B4CE8" w:rsidRDefault="00A05171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B4CE8" w:rsidRPr="002B4CE8" w:rsidRDefault="00AC1D22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I.- </w:t>
      </w:r>
      <w:r w:rsidR="002B4CE8"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EVALUACION DE ANTECEDENTES</w:t>
      </w:r>
    </w:p>
    <w:p w:rsidR="002B4CE8" w:rsidRPr="002B4CE8" w:rsidRDefault="00AC1D22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Evaluación de A</w:t>
      </w:r>
      <w:r w:rsidR="002B4CE8" w:rsidRPr="002B4CE8">
        <w:rPr>
          <w:rFonts w:ascii="Calibri" w:eastAsia="Calibri" w:hAnsi="Calibri" w:cs="Times New Roman"/>
          <w:sz w:val="24"/>
          <w:szCs w:val="24"/>
        </w:rPr>
        <w:t>ntecedentes está integrada por: 1) Antecedentes Profesionales y/o Laborales; 2) Antecedentes Académicos; 3) Capacitación en Servicio</w:t>
      </w:r>
      <w:r w:rsidR="002B4CE8">
        <w:rPr>
          <w:rFonts w:ascii="Calibri" w:eastAsia="Calibri" w:hAnsi="Calibri" w:cs="Times New Roman"/>
          <w:sz w:val="24"/>
          <w:szCs w:val="24"/>
        </w:rPr>
        <w:t>; 4) Antecedentes de otro tipo.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La </w:t>
      </w:r>
      <w:r w:rsidR="00AC1D22" w:rsidRPr="00AC1D22">
        <w:rPr>
          <w:rFonts w:ascii="Calibri" w:eastAsia="Calibri" w:hAnsi="Calibri" w:cs="Times New Roman"/>
          <w:sz w:val="24"/>
          <w:szCs w:val="24"/>
        </w:rPr>
        <w:t>Evaluación de A</w:t>
      </w:r>
      <w:r w:rsidRPr="00AC1D22">
        <w:rPr>
          <w:rFonts w:ascii="Calibri" w:eastAsia="Calibri" w:hAnsi="Calibri" w:cs="Times New Roman"/>
          <w:sz w:val="24"/>
          <w:szCs w:val="24"/>
        </w:rPr>
        <w:t>ntecedentes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se llevara a cabo </w:t>
      </w:r>
      <w:r w:rsidRPr="00917196">
        <w:rPr>
          <w:rFonts w:ascii="Calibri" w:eastAsia="Calibri" w:hAnsi="Calibri" w:cs="Times New Roman"/>
          <w:sz w:val="24"/>
          <w:szCs w:val="24"/>
        </w:rPr>
        <w:t>el dí</w:t>
      </w:r>
      <w:r w:rsidR="00AC1D22">
        <w:rPr>
          <w:rFonts w:ascii="Calibri" w:eastAsia="Calibri" w:hAnsi="Calibri" w:cs="Times New Roman"/>
          <w:sz w:val="24"/>
          <w:szCs w:val="24"/>
        </w:rPr>
        <w:t xml:space="preserve">a </w:t>
      </w:r>
      <w:r w:rsidR="00893542">
        <w:rPr>
          <w:rFonts w:ascii="Calibri" w:eastAsia="Calibri" w:hAnsi="Calibri" w:cs="Times New Roman"/>
          <w:sz w:val="24"/>
          <w:szCs w:val="24"/>
        </w:rPr>
        <w:t>5</w:t>
      </w:r>
      <w:r w:rsidRPr="00917196">
        <w:rPr>
          <w:rFonts w:ascii="Calibri" w:eastAsia="Calibri" w:hAnsi="Calibri" w:cs="Times New Roman"/>
          <w:sz w:val="24"/>
          <w:szCs w:val="24"/>
        </w:rPr>
        <w:t xml:space="preserve"> de </w:t>
      </w:r>
      <w:r w:rsidR="00893542">
        <w:rPr>
          <w:rFonts w:ascii="Calibri" w:eastAsia="Calibri" w:hAnsi="Calibri" w:cs="Times New Roman"/>
          <w:sz w:val="24"/>
          <w:szCs w:val="24"/>
        </w:rPr>
        <w:t>Mayo</w:t>
      </w:r>
      <w:r w:rsidRPr="00917196">
        <w:rPr>
          <w:rFonts w:ascii="Calibri" w:eastAsia="Calibri" w:hAnsi="Calibri" w:cs="Times New Roman"/>
          <w:sz w:val="24"/>
          <w:szCs w:val="24"/>
        </w:rPr>
        <w:t xml:space="preserve"> d</w:t>
      </w:r>
      <w:r w:rsidR="00917196">
        <w:rPr>
          <w:rFonts w:ascii="Calibri" w:eastAsia="Calibri" w:hAnsi="Calibri" w:cs="Times New Roman"/>
          <w:sz w:val="24"/>
          <w:szCs w:val="24"/>
        </w:rPr>
        <w:t>e 20</w:t>
      </w:r>
      <w:r w:rsidR="00893542">
        <w:rPr>
          <w:rFonts w:ascii="Calibri" w:eastAsia="Calibri" w:hAnsi="Calibri" w:cs="Times New Roman"/>
          <w:sz w:val="24"/>
          <w:szCs w:val="24"/>
        </w:rPr>
        <w:t>22</w:t>
      </w:r>
      <w:r w:rsidR="00467386">
        <w:rPr>
          <w:rFonts w:ascii="Calibri" w:eastAsia="Calibri" w:hAnsi="Calibri" w:cs="Times New Roman"/>
          <w:sz w:val="24"/>
          <w:szCs w:val="24"/>
        </w:rPr>
        <w:t>, a las 09:3</w:t>
      </w:r>
      <w:r w:rsidRPr="00917196">
        <w:rPr>
          <w:rFonts w:ascii="Calibri" w:eastAsia="Calibri" w:hAnsi="Calibri" w:cs="Times New Roman"/>
          <w:sz w:val="24"/>
          <w:szCs w:val="24"/>
        </w:rPr>
        <w:t xml:space="preserve">0 </w:t>
      </w:r>
      <w:proofErr w:type="spellStart"/>
      <w:r w:rsidRPr="00917196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Pr="00917196">
        <w:rPr>
          <w:rFonts w:ascii="Calibri" w:eastAsia="Calibri" w:hAnsi="Calibri" w:cs="Times New Roman"/>
          <w:sz w:val="24"/>
          <w:szCs w:val="24"/>
        </w:rPr>
        <w:t>.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="00467386">
        <w:rPr>
          <w:rFonts w:ascii="Calibri" w:eastAsia="Calibri" w:hAnsi="Calibri" w:cs="Times New Roman"/>
          <w:sz w:val="24"/>
          <w:szCs w:val="24"/>
        </w:rPr>
        <w:t xml:space="preserve">n la </w:t>
      </w:r>
      <w:r w:rsidR="00467386" w:rsidRPr="00467386">
        <w:rPr>
          <w:rFonts w:ascii="Calibri" w:eastAsia="Calibri" w:hAnsi="Calibri" w:cs="Times New Roman"/>
          <w:sz w:val="24"/>
          <w:szCs w:val="24"/>
        </w:rPr>
        <w:t>Sala de Reuniones del Departamento Ejecutivo, sito en la Planta Alta del Edificio Municipal.</w:t>
      </w:r>
      <w:r w:rsidR="00467386">
        <w:rPr>
          <w:rFonts w:ascii="Calibri" w:eastAsia="Calibri" w:hAnsi="Calibri" w:cs="Times New Roman"/>
          <w:sz w:val="24"/>
          <w:szCs w:val="24"/>
        </w:rPr>
        <w:t xml:space="preserve"> </w:t>
      </w:r>
      <w:r w:rsidRPr="002B4CE8">
        <w:rPr>
          <w:rFonts w:ascii="Calibri" w:eastAsia="Calibri" w:hAnsi="Calibri" w:cs="Times New Roman"/>
          <w:sz w:val="24"/>
          <w:szCs w:val="24"/>
        </w:rPr>
        <w:t>El concursante deberá acreditar</w:t>
      </w:r>
      <w:r w:rsidR="00400876">
        <w:rPr>
          <w:rFonts w:ascii="Calibri" w:eastAsia="Calibri" w:hAnsi="Calibri" w:cs="Times New Roman"/>
          <w:sz w:val="24"/>
          <w:szCs w:val="24"/>
        </w:rPr>
        <w:t xml:space="preserve"> como mínimo </w:t>
      </w:r>
      <w:r w:rsidR="00917196">
        <w:rPr>
          <w:rFonts w:ascii="Calibri" w:eastAsia="Calibri" w:hAnsi="Calibri" w:cs="Times New Roman"/>
          <w:sz w:val="24"/>
          <w:szCs w:val="24"/>
        </w:rPr>
        <w:t>veinte</w:t>
      </w:r>
      <w:r w:rsidR="00400876">
        <w:rPr>
          <w:rFonts w:ascii="Calibri" w:eastAsia="Calibri" w:hAnsi="Calibri" w:cs="Times New Roman"/>
          <w:sz w:val="24"/>
          <w:szCs w:val="24"/>
        </w:rPr>
        <w:t xml:space="preserve"> (</w:t>
      </w:r>
      <w:r w:rsidR="00917196">
        <w:rPr>
          <w:rFonts w:ascii="Calibri" w:eastAsia="Calibri" w:hAnsi="Calibri" w:cs="Times New Roman"/>
          <w:sz w:val="24"/>
          <w:szCs w:val="24"/>
        </w:rPr>
        <w:t>2</w:t>
      </w:r>
      <w:r w:rsidR="00400876">
        <w:rPr>
          <w:rFonts w:ascii="Calibri" w:eastAsia="Calibri" w:hAnsi="Calibri" w:cs="Times New Roman"/>
          <w:sz w:val="24"/>
          <w:szCs w:val="24"/>
        </w:rPr>
        <w:t>0) puntos y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un máximo de cincuenta y cinco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B4CE8">
        <w:rPr>
          <w:rFonts w:ascii="Calibri" w:eastAsia="Calibri" w:hAnsi="Calibri" w:cs="Times New Roman"/>
          <w:sz w:val="24"/>
          <w:szCs w:val="24"/>
        </w:rPr>
        <w:t>(55) puntos</w:t>
      </w:r>
      <w:r w:rsidR="00917196">
        <w:rPr>
          <w:rFonts w:ascii="Calibri" w:eastAsia="Calibri" w:hAnsi="Calibri" w:cs="Times New Roman"/>
          <w:sz w:val="24"/>
          <w:szCs w:val="24"/>
        </w:rPr>
        <w:t>,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en toda la integración de la </w:t>
      </w:r>
      <w:r w:rsidR="00AC1D22">
        <w:rPr>
          <w:rFonts w:ascii="Calibri" w:eastAsia="Calibri" w:hAnsi="Calibri" w:cs="Times New Roman"/>
          <w:sz w:val="24"/>
          <w:szCs w:val="24"/>
        </w:rPr>
        <w:t>etapa</w:t>
      </w:r>
      <w:r w:rsidRPr="002B4CE8">
        <w:rPr>
          <w:rFonts w:ascii="Calibri" w:eastAsia="Calibri" w:hAnsi="Calibri" w:cs="Times New Roman"/>
          <w:sz w:val="24"/>
          <w:szCs w:val="24"/>
        </w:rPr>
        <w:t>, a saber según el siguiente detalla: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1.- ANTECEDENTES PROFESIONALES Y/O LABORALES</w:t>
      </w:r>
      <w:r w:rsidRPr="002B4CE8">
        <w:rPr>
          <w:rFonts w:ascii="Calibri" w:eastAsia="Calibri" w:hAnsi="Calibri" w:cs="Times New Roman"/>
          <w:sz w:val="24"/>
          <w:szCs w:val="24"/>
        </w:rPr>
        <w:t>: el concursante que haya desempeñado funciones y cargo en la administración pública o en la actividad privada, podrá acreditar hasta veinte (20) puntos como máximo, los que se computar</w:t>
      </w:r>
      <w:r>
        <w:rPr>
          <w:rFonts w:ascii="Calibri" w:eastAsia="Calibri" w:hAnsi="Calibri" w:cs="Times New Roman"/>
          <w:sz w:val="24"/>
          <w:szCs w:val="24"/>
        </w:rPr>
        <w:t>á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n </w:t>
      </w:r>
      <w:r>
        <w:rPr>
          <w:rFonts w:ascii="Calibri" w:eastAsia="Calibri" w:hAnsi="Calibri" w:cs="Times New Roman"/>
          <w:sz w:val="24"/>
          <w:szCs w:val="24"/>
        </w:rPr>
        <w:t xml:space="preserve">a razón de </w:t>
      </w:r>
      <w:r w:rsidRPr="002B4CE8">
        <w:rPr>
          <w:rFonts w:ascii="Calibri" w:eastAsia="Calibri" w:hAnsi="Calibri" w:cs="Times New Roman"/>
          <w:sz w:val="24"/>
          <w:szCs w:val="24"/>
        </w:rPr>
        <w:t>cuatro (4) puntos por año de antigüedad y hasta cinco años.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2.- ANTECEDENTES ACADEMICOS: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el concursante podrá acreditar como antecedentes académicos hasta diez (10) puntos como máximo, a saber: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a) Titul</w:t>
      </w:r>
      <w:r>
        <w:rPr>
          <w:rFonts w:ascii="Calibri" w:eastAsia="Calibri" w:hAnsi="Calibri" w:cs="Times New Roman"/>
          <w:sz w:val="24"/>
          <w:szCs w:val="24"/>
        </w:rPr>
        <w:t>o Medio: acredita un (1) punto.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b) Titulo Terci</w:t>
      </w:r>
      <w:r>
        <w:rPr>
          <w:rFonts w:ascii="Calibri" w:eastAsia="Calibri" w:hAnsi="Calibri" w:cs="Times New Roman"/>
          <w:sz w:val="24"/>
          <w:szCs w:val="24"/>
        </w:rPr>
        <w:t>ario: acredita tres (3)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c) Título Universita</w:t>
      </w:r>
      <w:r>
        <w:rPr>
          <w:rFonts w:ascii="Calibri" w:eastAsia="Calibri" w:hAnsi="Calibri" w:cs="Times New Roman"/>
          <w:sz w:val="24"/>
          <w:szCs w:val="24"/>
        </w:rPr>
        <w:t>rio: acredita diez (10)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d) Cursos oficiales relacionados al puesto a concursar y realizados en los últimos tres años: acreditara hasta un (1) punto como máximo, a saber: I) curso de 10 a 20 </w:t>
      </w:r>
      <w:proofErr w:type="spellStart"/>
      <w:r w:rsidRPr="002B4CE8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="00917196">
        <w:rPr>
          <w:rFonts w:ascii="Calibri" w:eastAsia="Calibri" w:hAnsi="Calibri" w:cs="Times New Roman"/>
          <w:sz w:val="24"/>
          <w:szCs w:val="24"/>
        </w:rPr>
        <w:t>.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acredita cero coma veinticinco (0,25) puntos por curso; II) curso de 21 a 40 </w:t>
      </w:r>
      <w:proofErr w:type="spellStart"/>
      <w:r w:rsidRPr="002B4CE8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="00917196">
        <w:rPr>
          <w:rFonts w:ascii="Calibri" w:eastAsia="Calibri" w:hAnsi="Calibri" w:cs="Times New Roman"/>
          <w:sz w:val="24"/>
          <w:szCs w:val="24"/>
        </w:rPr>
        <w:t>.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acredita cero coma cinco (0,5) puntos por curso; III) cursos de más de 50 </w:t>
      </w:r>
      <w:proofErr w:type="spellStart"/>
      <w:r w:rsidRPr="002B4CE8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="00917196">
        <w:rPr>
          <w:rFonts w:ascii="Calibri" w:eastAsia="Calibri" w:hAnsi="Calibri" w:cs="Times New Roman"/>
          <w:sz w:val="24"/>
          <w:szCs w:val="24"/>
        </w:rPr>
        <w:t>.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acredita</w:t>
      </w:r>
      <w:r w:rsidR="00917196">
        <w:rPr>
          <w:rFonts w:ascii="Calibri" w:eastAsia="Calibri" w:hAnsi="Calibri" w:cs="Times New Roman"/>
          <w:sz w:val="24"/>
          <w:szCs w:val="24"/>
        </w:rPr>
        <w:t>n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un (1) punto.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e) Promedio de las calificaciones obtenidas en las carreras de grado: acreditara hasta un (1) punto como máximo, a saber: I) promedio de 4 a 5,99 acredita cero coma veinticinco (0,25) puntos; II)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B4CE8">
        <w:rPr>
          <w:rFonts w:ascii="Calibri" w:eastAsia="Calibri" w:hAnsi="Calibri" w:cs="Times New Roman"/>
          <w:sz w:val="24"/>
          <w:szCs w:val="24"/>
        </w:rPr>
        <w:t>promedio de 6 a 7,99 acredita cero coma cinco (0,5) puntos; III) promedio de 8 a</w:t>
      </w:r>
      <w:r>
        <w:rPr>
          <w:rFonts w:ascii="Calibri" w:eastAsia="Calibri" w:hAnsi="Calibri" w:cs="Times New Roman"/>
          <w:sz w:val="24"/>
          <w:szCs w:val="24"/>
        </w:rPr>
        <w:t xml:space="preserve"> 10, acredita un (1) punto.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f) Estudios cursados o que se cursen, sin computar los que hayan dado lugar a la obtención del título del apartado b) o c) del presente a</w:t>
      </w:r>
      <w:r>
        <w:rPr>
          <w:rFonts w:ascii="Calibri" w:eastAsia="Calibri" w:hAnsi="Calibri" w:cs="Times New Roman"/>
          <w:sz w:val="24"/>
          <w:szCs w:val="24"/>
        </w:rPr>
        <w:t>partado: acredita un (1) punto.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g) Conocimientos especiales adquiridos: acredita cero com</w:t>
      </w:r>
      <w:r>
        <w:rPr>
          <w:rFonts w:ascii="Calibri" w:eastAsia="Calibri" w:hAnsi="Calibri" w:cs="Times New Roman"/>
          <w:sz w:val="24"/>
          <w:szCs w:val="24"/>
        </w:rPr>
        <w:t>a cinco (0,5)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h) Trabajos realizados exclusivamente por el candidato: acredita cero </w:t>
      </w:r>
      <w:r>
        <w:rPr>
          <w:rFonts w:ascii="Calibri" w:eastAsia="Calibri" w:hAnsi="Calibri" w:cs="Times New Roman"/>
          <w:sz w:val="24"/>
          <w:szCs w:val="24"/>
        </w:rPr>
        <w:t>coma veinticinco (0,25)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I) Trabajos en cuya elaboración colaboro el candidato: acredita cero </w:t>
      </w:r>
      <w:r>
        <w:rPr>
          <w:rFonts w:ascii="Calibri" w:eastAsia="Calibri" w:hAnsi="Calibri" w:cs="Times New Roman"/>
          <w:sz w:val="24"/>
          <w:szCs w:val="24"/>
        </w:rPr>
        <w:t>coma veinticinco (0,25)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3. CAPACITACION EN SERVICIO:</w:t>
      </w:r>
      <w:r w:rsidRPr="002B4CE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2B4CE8">
        <w:rPr>
          <w:rFonts w:ascii="Calibri" w:eastAsia="Calibri" w:hAnsi="Calibri" w:cs="Times New Roman"/>
          <w:sz w:val="24"/>
          <w:szCs w:val="24"/>
        </w:rPr>
        <w:t>l concursante podrá acreditar como capacitación en servicio hasta veinticinco (25) puntos como máximo, a saber: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lastRenderedPageBreak/>
        <w:t>a) Se computar</w:t>
      </w:r>
      <w:r>
        <w:rPr>
          <w:rFonts w:ascii="Calibri" w:eastAsia="Calibri" w:hAnsi="Calibri" w:cs="Times New Roman"/>
          <w:sz w:val="24"/>
          <w:szCs w:val="24"/>
        </w:rPr>
        <w:t>á</w:t>
      </w:r>
      <w:r w:rsidRPr="002B4CE8">
        <w:rPr>
          <w:rFonts w:ascii="Calibri" w:eastAsia="Calibri" w:hAnsi="Calibri" w:cs="Times New Roman"/>
          <w:sz w:val="24"/>
          <w:szCs w:val="24"/>
        </w:rPr>
        <w:t>n cinco (5) puntos por año de antigüedad en cargo similar al concursado hasta cinco años de antigüedad y con título universitario afín al puesto concursado, acredita</w:t>
      </w:r>
      <w:r>
        <w:rPr>
          <w:rFonts w:ascii="Calibri" w:eastAsia="Calibri" w:hAnsi="Calibri" w:cs="Times New Roman"/>
          <w:sz w:val="24"/>
          <w:szCs w:val="24"/>
        </w:rPr>
        <w:t xml:space="preserve"> hasta veinticinco (25)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b) Se computar</w:t>
      </w:r>
      <w:r>
        <w:rPr>
          <w:rFonts w:ascii="Calibri" w:eastAsia="Calibri" w:hAnsi="Calibri" w:cs="Times New Roman"/>
          <w:sz w:val="24"/>
          <w:szCs w:val="24"/>
        </w:rPr>
        <w:t>á</w:t>
      </w:r>
      <w:r w:rsidRPr="002B4CE8">
        <w:rPr>
          <w:rFonts w:ascii="Calibri" w:eastAsia="Calibri" w:hAnsi="Calibri" w:cs="Times New Roman"/>
          <w:sz w:val="24"/>
          <w:szCs w:val="24"/>
        </w:rPr>
        <w:t>n tres (3) puntos por año de antigüedad en cargo similar al concursado hasta cinco años de antigüedad y con título terciario afín al puesto concursado, acredita hasta qui</w:t>
      </w:r>
      <w:r>
        <w:rPr>
          <w:rFonts w:ascii="Calibri" w:eastAsia="Calibri" w:hAnsi="Calibri" w:cs="Times New Roman"/>
          <w:sz w:val="24"/>
          <w:szCs w:val="24"/>
        </w:rPr>
        <w:t>nce (15)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c) Se computar</w:t>
      </w:r>
      <w:r>
        <w:rPr>
          <w:rFonts w:ascii="Calibri" w:eastAsia="Calibri" w:hAnsi="Calibri" w:cs="Times New Roman"/>
          <w:sz w:val="24"/>
          <w:szCs w:val="24"/>
        </w:rPr>
        <w:t>á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un (1) punto por año de antigüedad en cargo similar al concursado hasta cinco años de antigüedad y con título medio afín al puesto concursado, a</w:t>
      </w:r>
      <w:r>
        <w:rPr>
          <w:rFonts w:ascii="Calibri" w:eastAsia="Calibri" w:hAnsi="Calibri" w:cs="Times New Roman"/>
          <w:sz w:val="24"/>
          <w:szCs w:val="24"/>
        </w:rPr>
        <w:t>credita hasta cinco (5) puntos.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4. ANTECEDENTES DE OTRO TIPO: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El </w:t>
      </w:r>
      <w:r>
        <w:rPr>
          <w:rFonts w:ascii="Calibri" w:eastAsia="Calibri" w:hAnsi="Calibri" w:cs="Times New Roman"/>
          <w:sz w:val="24"/>
          <w:szCs w:val="24"/>
        </w:rPr>
        <w:t>T</w:t>
      </w:r>
      <w:r w:rsidRPr="002B4CE8">
        <w:rPr>
          <w:rFonts w:ascii="Calibri" w:eastAsia="Calibri" w:hAnsi="Calibri" w:cs="Times New Roman"/>
          <w:sz w:val="24"/>
          <w:szCs w:val="24"/>
        </w:rPr>
        <w:t>ribunal queda facultado de manera fundada a otorgar un puntaje de hasta quince (15) puntos por antecedentes de otro tipo cuyo fundamento sea un título académico afín al puesto concursado y/o el desempeño de funciones en la administraci</w:t>
      </w:r>
      <w:r>
        <w:rPr>
          <w:rFonts w:ascii="Calibri" w:eastAsia="Calibri" w:hAnsi="Calibri" w:cs="Times New Roman"/>
          <w:sz w:val="24"/>
          <w:szCs w:val="24"/>
        </w:rPr>
        <w:t>ón pública de cualquier índole.</w:t>
      </w:r>
    </w:p>
    <w:p w:rsidR="00AC1D22" w:rsidRDefault="00AC1D22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B4CE8" w:rsidRPr="002B4CE8" w:rsidRDefault="00AC1D22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II.- </w:t>
      </w:r>
      <w:r w:rsidR="002B4CE8"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PRUEBA OBJETIVA DE OPOSICIÓN</w:t>
      </w:r>
    </w:p>
    <w:p w:rsidR="00C20792" w:rsidRDefault="00AC1D22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P</w:t>
      </w:r>
      <w:r w:rsidR="002B4CE8" w:rsidRPr="002B4CE8">
        <w:rPr>
          <w:rFonts w:ascii="Calibri" w:eastAsia="Calibri" w:hAnsi="Calibri" w:cs="Times New Roman"/>
          <w:sz w:val="24"/>
          <w:szCs w:val="24"/>
        </w:rPr>
        <w:t xml:space="preserve">rueba </w:t>
      </w:r>
      <w:r>
        <w:rPr>
          <w:rFonts w:ascii="Calibri" w:eastAsia="Calibri" w:hAnsi="Calibri" w:cs="Times New Roman"/>
          <w:sz w:val="24"/>
          <w:szCs w:val="24"/>
        </w:rPr>
        <w:t>Objetiva de O</w:t>
      </w:r>
      <w:r w:rsidR="002B4CE8" w:rsidRPr="002B4CE8">
        <w:rPr>
          <w:rFonts w:ascii="Calibri" w:eastAsia="Calibri" w:hAnsi="Calibri" w:cs="Times New Roman"/>
          <w:sz w:val="24"/>
          <w:szCs w:val="24"/>
        </w:rPr>
        <w:t xml:space="preserve">posición se llevara a cabo el </w:t>
      </w:r>
      <w:r w:rsidR="005A2841">
        <w:rPr>
          <w:rFonts w:ascii="Calibri" w:eastAsia="Calibri" w:hAnsi="Calibri" w:cs="Times New Roman"/>
          <w:sz w:val="24"/>
          <w:szCs w:val="24"/>
        </w:rPr>
        <w:t xml:space="preserve">día </w:t>
      </w:r>
      <w:r w:rsidR="00C20792" w:rsidRPr="00C20792">
        <w:rPr>
          <w:rFonts w:ascii="Calibri" w:eastAsia="Calibri" w:hAnsi="Calibri" w:cs="Times New Roman"/>
          <w:sz w:val="24"/>
          <w:szCs w:val="24"/>
        </w:rPr>
        <w:t xml:space="preserve">5 </w:t>
      </w:r>
      <w:r w:rsidR="00C20792">
        <w:rPr>
          <w:rFonts w:ascii="Calibri" w:eastAsia="Calibri" w:hAnsi="Calibri" w:cs="Times New Roman"/>
          <w:sz w:val="24"/>
          <w:szCs w:val="24"/>
        </w:rPr>
        <w:t xml:space="preserve">de Mayo de 2022 </w:t>
      </w:r>
      <w:r>
        <w:rPr>
          <w:rFonts w:ascii="Calibri" w:eastAsia="Calibri" w:hAnsi="Calibri" w:cs="Times New Roman"/>
          <w:sz w:val="24"/>
          <w:szCs w:val="24"/>
        </w:rPr>
        <w:t>inmediatamente después de terminad</w:t>
      </w:r>
      <w:r w:rsidR="00C20792">
        <w:rPr>
          <w:rFonts w:ascii="Calibri" w:eastAsia="Calibri" w:hAnsi="Calibri" w:cs="Times New Roman"/>
          <w:sz w:val="24"/>
          <w:szCs w:val="24"/>
        </w:rPr>
        <w:t>a la Evaluación de Antecedentes 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20792" w:rsidRPr="00C20792">
        <w:rPr>
          <w:rFonts w:ascii="Calibri" w:eastAsia="Calibri" w:hAnsi="Calibri" w:cs="Times New Roman"/>
          <w:sz w:val="24"/>
          <w:szCs w:val="24"/>
        </w:rPr>
        <w:t>la Sala de Reuniones del Departamento Ejecutivo, sito en la Planta Alta del Edificio Municipal</w:t>
      </w:r>
      <w:r w:rsidR="00C20792">
        <w:rPr>
          <w:rFonts w:ascii="Calibri" w:eastAsia="Calibri" w:hAnsi="Calibri" w:cs="Times New Roman"/>
          <w:sz w:val="24"/>
          <w:szCs w:val="24"/>
        </w:rPr>
        <w:t>.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La </w:t>
      </w:r>
      <w:r w:rsidR="00AC1D22">
        <w:rPr>
          <w:rFonts w:ascii="Calibri" w:eastAsia="Calibri" w:hAnsi="Calibri" w:cs="Times New Roman"/>
          <w:sz w:val="24"/>
          <w:szCs w:val="24"/>
        </w:rPr>
        <w:t>misma versará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sobre las siguientes temáticas: </w:t>
      </w:r>
      <w:r w:rsidR="00917196">
        <w:rPr>
          <w:rFonts w:ascii="Calibri" w:eastAsia="Calibri" w:hAnsi="Calibri" w:cs="Times New Roman"/>
          <w:sz w:val="24"/>
          <w:szCs w:val="24"/>
        </w:rPr>
        <w:t xml:space="preserve">Carta Orgánica de Colonia Caroya, Organigrama Municipal, </w:t>
      </w:r>
      <w:r w:rsidR="00AC1D22">
        <w:rPr>
          <w:rFonts w:ascii="Calibri" w:eastAsia="Calibri" w:hAnsi="Calibri" w:cs="Times New Roman"/>
          <w:sz w:val="24"/>
          <w:szCs w:val="24"/>
        </w:rPr>
        <w:t xml:space="preserve">proyección del cargo, </w:t>
      </w:r>
      <w:r w:rsidR="00917196">
        <w:rPr>
          <w:rFonts w:ascii="Calibri" w:eastAsia="Calibri" w:hAnsi="Calibri" w:cs="Times New Roman"/>
          <w:sz w:val="24"/>
          <w:szCs w:val="24"/>
        </w:rPr>
        <w:t>Ordenanzas y temas afines al cargo que se concursa.</w:t>
      </w:r>
    </w:p>
    <w:p w:rsid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El concursante deberá acreditar como mínimo </w:t>
      </w:r>
      <w:r w:rsidR="00AB7CB2">
        <w:rPr>
          <w:rFonts w:ascii="Calibri" w:eastAsia="Calibri" w:hAnsi="Calibri" w:cs="Times New Roman"/>
          <w:sz w:val="24"/>
          <w:szCs w:val="24"/>
        </w:rPr>
        <w:t>quince (15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) puntos y un máximo de treinta puntos (30) puntos en toda la integración de la prueba objetiva de oposición, a saber según el siguiente detalle: 1) Calificación de 4 y 5, el concursante acredita </w:t>
      </w:r>
      <w:r w:rsidR="00AB7CB2">
        <w:rPr>
          <w:rFonts w:ascii="Calibri" w:eastAsia="Calibri" w:hAnsi="Calibri" w:cs="Times New Roman"/>
          <w:sz w:val="24"/>
          <w:szCs w:val="24"/>
        </w:rPr>
        <w:t>15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puntos; 2) Calificación de 6</w:t>
      </w:r>
      <w:r w:rsidR="00AB7CB2">
        <w:rPr>
          <w:rFonts w:ascii="Calibri" w:eastAsia="Calibri" w:hAnsi="Calibri" w:cs="Times New Roman"/>
          <w:sz w:val="24"/>
          <w:szCs w:val="24"/>
        </w:rPr>
        <w:t xml:space="preserve"> y 7, el concursante acredita 20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puntos; 3) Calificación de 8</w:t>
      </w:r>
      <w:r w:rsidR="00AB7CB2">
        <w:rPr>
          <w:rFonts w:ascii="Calibri" w:eastAsia="Calibri" w:hAnsi="Calibri" w:cs="Times New Roman"/>
          <w:sz w:val="24"/>
          <w:szCs w:val="24"/>
        </w:rPr>
        <w:t xml:space="preserve"> y 9, el concursante acredita 25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 puntos; 4) Calificación de 10, el concursante acredita 30 puntos.</w:t>
      </w:r>
    </w:p>
    <w:p w:rsidR="00AC1D22" w:rsidRDefault="00AC1D22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B4CE8" w:rsidRPr="002B4CE8" w:rsidRDefault="00AC1D22" w:rsidP="001E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III.- </w:t>
      </w:r>
      <w:r w:rsidR="002B4CE8" w:rsidRPr="002B4CE8">
        <w:rPr>
          <w:rFonts w:ascii="Calibri" w:eastAsia="Calibri" w:hAnsi="Calibri" w:cs="Times New Roman"/>
          <w:b/>
          <w:sz w:val="24"/>
          <w:szCs w:val="24"/>
          <w:u w:val="single"/>
        </w:rPr>
        <w:t>ENTREVISTA PERSONAL</w:t>
      </w:r>
    </w:p>
    <w:p w:rsidR="002B4CE8" w:rsidRP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>El Tribunal de Admisión y Concurs</w:t>
      </w:r>
      <w:r w:rsidR="00DE69DA">
        <w:rPr>
          <w:rFonts w:ascii="Calibri" w:eastAsia="Calibri" w:hAnsi="Calibri" w:cs="Times New Roman"/>
          <w:sz w:val="24"/>
          <w:szCs w:val="24"/>
        </w:rPr>
        <w:t xml:space="preserve">o procederá a realizar </w:t>
      </w:r>
      <w:r w:rsidR="00AC1D22">
        <w:rPr>
          <w:rFonts w:ascii="Calibri" w:eastAsia="Calibri" w:hAnsi="Calibri" w:cs="Times New Roman"/>
          <w:sz w:val="24"/>
          <w:szCs w:val="24"/>
        </w:rPr>
        <w:t xml:space="preserve">el día </w:t>
      </w:r>
      <w:proofErr w:type="spellStart"/>
      <w:r w:rsidR="00C20792" w:rsidRPr="00C20792">
        <w:rPr>
          <w:rFonts w:ascii="Calibri" w:eastAsia="Calibri" w:hAnsi="Calibri" w:cs="Times New Roman"/>
          <w:sz w:val="24"/>
          <w:szCs w:val="24"/>
        </w:rPr>
        <w:t>día</w:t>
      </w:r>
      <w:proofErr w:type="spellEnd"/>
      <w:r w:rsidR="00C20792" w:rsidRPr="00C20792">
        <w:rPr>
          <w:rFonts w:ascii="Calibri" w:eastAsia="Calibri" w:hAnsi="Calibri" w:cs="Times New Roman"/>
          <w:sz w:val="24"/>
          <w:szCs w:val="24"/>
        </w:rPr>
        <w:t xml:space="preserve"> 5 de Mayo de 2022 inmediatamente después de terminada la Prueba Objetiva de Oposición en la Sala de Reuniones del Departamento Ejecutivo, sito en la Pla</w:t>
      </w:r>
      <w:r w:rsidR="00C20792">
        <w:rPr>
          <w:rFonts w:ascii="Calibri" w:eastAsia="Calibri" w:hAnsi="Calibri" w:cs="Times New Roman"/>
          <w:sz w:val="24"/>
          <w:szCs w:val="24"/>
        </w:rPr>
        <w:t>nta Alta del Edificio Municipal</w:t>
      </w:r>
      <w:r w:rsidRPr="002B4CE8">
        <w:rPr>
          <w:rFonts w:ascii="Calibri" w:eastAsia="Calibri" w:hAnsi="Calibri" w:cs="Times New Roman"/>
          <w:sz w:val="24"/>
          <w:szCs w:val="24"/>
        </w:rPr>
        <w:t>, la entrevista personal a aquellos concursantes que hayan alcanzado los puntajes mínimos estable</w:t>
      </w:r>
      <w:r w:rsidR="00AC1D22">
        <w:rPr>
          <w:rFonts w:ascii="Calibri" w:eastAsia="Calibri" w:hAnsi="Calibri" w:cs="Times New Roman"/>
          <w:sz w:val="24"/>
          <w:szCs w:val="24"/>
        </w:rPr>
        <w:t>cidos para la aprobación de la Evaluación de Antecedentes y la P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rueba </w:t>
      </w:r>
      <w:r w:rsidR="00AC1D22">
        <w:rPr>
          <w:rFonts w:ascii="Calibri" w:eastAsia="Calibri" w:hAnsi="Calibri" w:cs="Times New Roman"/>
          <w:sz w:val="24"/>
          <w:szCs w:val="24"/>
        </w:rPr>
        <w:t>O</w:t>
      </w:r>
      <w:r w:rsidRPr="002B4CE8">
        <w:rPr>
          <w:rFonts w:ascii="Calibri" w:eastAsia="Calibri" w:hAnsi="Calibri" w:cs="Times New Roman"/>
          <w:sz w:val="24"/>
          <w:szCs w:val="24"/>
        </w:rPr>
        <w:t>bjetiva</w:t>
      </w:r>
      <w:r w:rsidR="00AC1D22">
        <w:rPr>
          <w:rFonts w:ascii="Calibri" w:eastAsia="Calibri" w:hAnsi="Calibri" w:cs="Times New Roman"/>
          <w:sz w:val="24"/>
          <w:szCs w:val="24"/>
        </w:rPr>
        <w:t xml:space="preserve"> de O</w:t>
      </w:r>
      <w:r>
        <w:rPr>
          <w:rFonts w:ascii="Calibri" w:eastAsia="Calibri" w:hAnsi="Calibri" w:cs="Times New Roman"/>
          <w:sz w:val="24"/>
          <w:szCs w:val="24"/>
        </w:rPr>
        <w:t>posición, respectivamente.</w:t>
      </w:r>
    </w:p>
    <w:p w:rsidR="002B4CE8" w:rsidRDefault="002B4CE8" w:rsidP="001E13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4CE8">
        <w:rPr>
          <w:rFonts w:ascii="Calibri" w:eastAsia="Calibri" w:hAnsi="Calibri" w:cs="Times New Roman"/>
          <w:sz w:val="24"/>
          <w:szCs w:val="24"/>
        </w:rPr>
        <w:t xml:space="preserve">El concursante deberá acreditar como mínimo </w:t>
      </w:r>
      <w:r w:rsidR="00917196">
        <w:rPr>
          <w:rFonts w:ascii="Calibri" w:eastAsia="Calibri" w:hAnsi="Calibri" w:cs="Times New Roman"/>
          <w:sz w:val="24"/>
          <w:szCs w:val="24"/>
        </w:rPr>
        <w:t>diez (10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) puntos y un máximo de </w:t>
      </w:r>
      <w:r w:rsidR="00917196">
        <w:rPr>
          <w:rFonts w:ascii="Calibri" w:eastAsia="Calibri" w:hAnsi="Calibri" w:cs="Times New Roman"/>
          <w:sz w:val="24"/>
          <w:szCs w:val="24"/>
        </w:rPr>
        <w:t>quince (15</w:t>
      </w:r>
      <w:r w:rsidRPr="002B4CE8">
        <w:rPr>
          <w:rFonts w:ascii="Calibri" w:eastAsia="Calibri" w:hAnsi="Calibri" w:cs="Times New Roman"/>
          <w:sz w:val="24"/>
          <w:szCs w:val="24"/>
        </w:rPr>
        <w:t>) puntos, de acurdo a los siguientes paramentos: aptitud y actitud frente al cargo a ocupar, la visión del postulante respecto al mismo pa</w:t>
      </w:r>
      <w:r w:rsidR="00917196">
        <w:rPr>
          <w:rFonts w:ascii="Calibri" w:eastAsia="Calibri" w:hAnsi="Calibri" w:cs="Times New Roman"/>
          <w:sz w:val="24"/>
          <w:szCs w:val="24"/>
        </w:rPr>
        <w:t>ra con el municipio y la comunid</w:t>
      </w:r>
      <w:r w:rsidRPr="002B4CE8">
        <w:rPr>
          <w:rFonts w:ascii="Calibri" w:eastAsia="Calibri" w:hAnsi="Calibri" w:cs="Times New Roman"/>
          <w:sz w:val="24"/>
          <w:szCs w:val="24"/>
        </w:rPr>
        <w:t xml:space="preserve">ad, debiendo </w:t>
      </w:r>
      <w:r w:rsidRPr="002B4CE8">
        <w:rPr>
          <w:rFonts w:ascii="Calibri" w:eastAsia="Calibri" w:hAnsi="Calibri" w:cs="Times New Roman"/>
          <w:sz w:val="24"/>
          <w:szCs w:val="24"/>
        </w:rPr>
        <w:lastRenderedPageBreak/>
        <w:t>también tener en cuenta los antecedentes académicos profesionales y condiciones personales para ocupar el mismo.</w:t>
      </w:r>
    </w:p>
    <w:p w:rsidR="00E57C57" w:rsidRPr="00CF4351" w:rsidRDefault="00CF4351" w:rsidP="001E135A">
      <w:pPr>
        <w:spacing w:after="0" w:line="240" w:lineRule="auto"/>
        <w:jc w:val="center"/>
        <w:rPr>
          <w:b/>
          <w:u w:val="single"/>
        </w:rPr>
      </w:pPr>
      <w:r w:rsidRPr="00CF4351">
        <w:rPr>
          <w:b/>
          <w:u w:val="single"/>
        </w:rPr>
        <w:t>P</w:t>
      </w:r>
      <w:r w:rsidR="00E57C57" w:rsidRPr="00CF4351">
        <w:rPr>
          <w:b/>
          <w:u w:val="single"/>
        </w:rPr>
        <w:t>UNTAJES</w:t>
      </w:r>
      <w:r>
        <w:rPr>
          <w:b/>
          <w:u w:val="single"/>
        </w:rPr>
        <w:t xml:space="preserve"> MINIMOS Y MAXIMOS</w:t>
      </w:r>
    </w:p>
    <w:p w:rsidR="00E57C57" w:rsidRDefault="00E57C57" w:rsidP="001E135A">
      <w:pPr>
        <w:spacing w:after="0" w:line="240" w:lineRule="auto"/>
        <w:jc w:val="center"/>
        <w:rPr>
          <w:b/>
          <w:u w:val="single"/>
        </w:rPr>
      </w:pPr>
      <w:r w:rsidRPr="00E57C57">
        <w:rPr>
          <w:noProof/>
          <w:lang w:eastAsia="es-AR"/>
        </w:rPr>
        <w:drawing>
          <wp:inline distT="0" distB="0" distL="0" distR="0">
            <wp:extent cx="5105400" cy="2762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71" w:rsidRDefault="00A0517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E7299" w:rsidRDefault="005E7299" w:rsidP="001E13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CONCURSO PUBLICO INTERNO</w:t>
      </w:r>
    </w:p>
    <w:p w:rsidR="005E7299" w:rsidRDefault="005E7299" w:rsidP="001E13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JEFE DE </w:t>
      </w:r>
      <w:r w:rsidRPr="005E7299">
        <w:rPr>
          <w:b/>
          <w:u w:val="single"/>
        </w:rPr>
        <w:t xml:space="preserve">DEPARTAMENTO DE </w:t>
      </w:r>
      <w:r w:rsidR="005A2841">
        <w:rPr>
          <w:b/>
          <w:u w:val="single"/>
        </w:rPr>
        <w:t>SANEAMIENTO</w:t>
      </w:r>
      <w:r w:rsidRPr="005E7299">
        <w:rPr>
          <w:b/>
          <w:u w:val="single"/>
        </w:rPr>
        <w:t xml:space="preserve"> DE LA MUNICIPALIDAD DE COLONIA CAROYA</w:t>
      </w:r>
    </w:p>
    <w:p w:rsidR="00A05171" w:rsidRDefault="00A05171" w:rsidP="001E135A">
      <w:pPr>
        <w:spacing w:after="0" w:line="240" w:lineRule="auto"/>
        <w:jc w:val="center"/>
        <w:rPr>
          <w:b/>
          <w:u w:val="single"/>
        </w:rPr>
      </w:pPr>
    </w:p>
    <w:p w:rsidR="005E7299" w:rsidRDefault="005E7299" w:rsidP="001E13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FORMULARIO DE INSCRIPCIÓN</w:t>
      </w:r>
      <w:r w:rsidR="005710A5" w:rsidRPr="005710A5">
        <w:rPr>
          <w:b/>
          <w:u w:val="single"/>
        </w:rPr>
        <w:t xml:space="preserve"> </w:t>
      </w:r>
    </w:p>
    <w:p w:rsidR="005710A5" w:rsidRPr="005710A5" w:rsidRDefault="005710A5" w:rsidP="001E135A">
      <w:pPr>
        <w:spacing w:after="0" w:line="240" w:lineRule="auto"/>
        <w:jc w:val="center"/>
        <w:rPr>
          <w:b/>
          <w:u w:val="single"/>
        </w:rPr>
      </w:pPr>
      <w:r w:rsidRPr="00A05171">
        <w:rPr>
          <w:b/>
          <w:u w:val="single"/>
        </w:rPr>
        <w:t>DECRETO N°</w:t>
      </w:r>
      <w:r w:rsidR="00E06AFD" w:rsidRPr="00A05171">
        <w:rPr>
          <w:b/>
          <w:u w:val="single"/>
        </w:rPr>
        <w:t xml:space="preserve"> </w:t>
      </w:r>
      <w:r w:rsidR="00A05171" w:rsidRPr="00A05171">
        <w:rPr>
          <w:b/>
          <w:u w:val="single"/>
        </w:rPr>
        <w:t>178</w:t>
      </w:r>
      <w:r w:rsidR="00C20792" w:rsidRPr="00A05171">
        <w:rPr>
          <w:b/>
          <w:u w:val="single"/>
        </w:rPr>
        <w:t>/2022</w:t>
      </w:r>
    </w:p>
    <w:p w:rsidR="00D8238D" w:rsidRDefault="00D8238D" w:rsidP="001E135A">
      <w:pPr>
        <w:spacing w:after="0" w:line="240" w:lineRule="auto"/>
        <w:rPr>
          <w:b/>
          <w:i/>
        </w:rPr>
      </w:pPr>
    </w:p>
    <w:p w:rsidR="00A05171" w:rsidRDefault="00A05171" w:rsidP="001E135A">
      <w:pPr>
        <w:spacing w:after="0" w:line="240" w:lineRule="auto"/>
        <w:rPr>
          <w:b/>
          <w:i/>
        </w:rPr>
      </w:pPr>
    </w:p>
    <w:p w:rsidR="005710A5" w:rsidRPr="005710A5" w:rsidRDefault="005710A5" w:rsidP="001E135A">
      <w:pPr>
        <w:spacing w:after="0" w:line="240" w:lineRule="auto"/>
      </w:pPr>
      <w:r w:rsidRPr="005710A5">
        <w:rPr>
          <w:b/>
          <w:i/>
        </w:rPr>
        <w:t>FECHA</w:t>
      </w:r>
      <w:r w:rsidRPr="005710A5">
        <w:t>: ……</w:t>
      </w:r>
      <w:proofErr w:type="gramStart"/>
      <w:r w:rsidRPr="005710A5">
        <w:t>./</w:t>
      </w:r>
      <w:proofErr w:type="gramEnd"/>
      <w:r w:rsidRPr="005710A5">
        <w:t xml:space="preserve">………../…………………….  </w:t>
      </w:r>
      <w:r w:rsidR="00E06AFD">
        <w:tab/>
      </w:r>
      <w:r w:rsidR="00E06AFD">
        <w:tab/>
      </w:r>
      <w:r w:rsidR="00E06AFD">
        <w:tab/>
      </w:r>
      <w:r w:rsidR="00E06AFD">
        <w:tab/>
      </w:r>
      <w:r w:rsidR="00E06AFD">
        <w:tab/>
      </w:r>
      <w:r w:rsidRPr="005710A5">
        <w:t>INSCRIPTO N°:……</w:t>
      </w:r>
      <w:r w:rsidR="00E06AFD">
        <w:t>…</w:t>
      </w:r>
      <w:r w:rsidRPr="005710A5">
        <w:t>……….</w:t>
      </w:r>
    </w:p>
    <w:p w:rsidR="00D8238D" w:rsidRDefault="00D8238D" w:rsidP="001E135A">
      <w:pPr>
        <w:spacing w:after="0" w:line="240" w:lineRule="auto"/>
        <w:rPr>
          <w:b/>
          <w:i/>
        </w:rPr>
      </w:pPr>
    </w:p>
    <w:p w:rsidR="005710A5" w:rsidRPr="005710A5" w:rsidRDefault="005710A5" w:rsidP="001E135A">
      <w:pPr>
        <w:spacing w:after="0" w:line="240" w:lineRule="auto"/>
        <w:rPr>
          <w:b/>
          <w:i/>
        </w:rPr>
      </w:pPr>
      <w:r w:rsidRPr="005710A5">
        <w:rPr>
          <w:b/>
          <w:i/>
        </w:rPr>
        <w:t>DEPENDENCIA Y CARGO AL QUE POSTULA</w:t>
      </w:r>
    </w:p>
    <w:p w:rsidR="005710A5" w:rsidRPr="005710A5" w:rsidRDefault="005710A5" w:rsidP="001E135A">
      <w:pPr>
        <w:spacing w:after="0" w:line="240" w:lineRule="auto"/>
      </w:pPr>
      <w:r w:rsidRPr="005710A5">
        <w:t>Dependencia:…………………………………………………………………………………………</w:t>
      </w:r>
      <w:r w:rsidR="00E06AFD">
        <w:t>……..</w:t>
      </w:r>
      <w:r w:rsidRPr="005710A5">
        <w:t>…………………………</w:t>
      </w:r>
      <w:r w:rsidR="00441612">
        <w:t>…..</w:t>
      </w:r>
      <w:r w:rsidRPr="005710A5">
        <w:t>….</w:t>
      </w:r>
    </w:p>
    <w:p w:rsidR="005710A5" w:rsidRPr="005710A5" w:rsidRDefault="005710A5" w:rsidP="001E135A">
      <w:pPr>
        <w:spacing w:after="0" w:line="240" w:lineRule="auto"/>
      </w:pPr>
      <w:r w:rsidRPr="005710A5">
        <w:t>Nombre del Cargo:………………</w:t>
      </w:r>
      <w:r w:rsidR="00441612">
        <w:t>…….</w:t>
      </w:r>
      <w:r w:rsidRPr="005710A5">
        <w:t>…………………………………………………………………………………</w:t>
      </w:r>
      <w:r w:rsidR="00441612">
        <w:t>…..</w:t>
      </w:r>
      <w:r w:rsidRPr="005710A5">
        <w:t>……………..</w:t>
      </w:r>
    </w:p>
    <w:p w:rsidR="00D8238D" w:rsidRDefault="00D8238D" w:rsidP="001E135A">
      <w:pPr>
        <w:spacing w:after="0" w:line="240" w:lineRule="auto"/>
        <w:rPr>
          <w:b/>
          <w:i/>
        </w:rPr>
      </w:pPr>
    </w:p>
    <w:p w:rsidR="005710A5" w:rsidRPr="005710A5" w:rsidRDefault="005710A5" w:rsidP="001E135A">
      <w:pPr>
        <w:spacing w:after="0" w:line="240" w:lineRule="auto"/>
        <w:rPr>
          <w:b/>
          <w:i/>
        </w:rPr>
      </w:pPr>
      <w:r w:rsidRPr="005710A5">
        <w:rPr>
          <w:b/>
          <w:i/>
        </w:rPr>
        <w:t>DATOS PERSONALES</w:t>
      </w:r>
    </w:p>
    <w:p w:rsidR="005710A5" w:rsidRPr="005710A5" w:rsidRDefault="005710A5" w:rsidP="001E135A">
      <w:pPr>
        <w:spacing w:after="0" w:line="240" w:lineRule="auto"/>
      </w:pPr>
      <w:r w:rsidRPr="005710A5">
        <w:t>Apellido……………………………………………………………………</w:t>
      </w:r>
      <w:r w:rsidR="00441612">
        <w:t>……….</w:t>
      </w:r>
      <w:r w:rsidRPr="005710A5">
        <w:t>……………………………………………………………..</w:t>
      </w:r>
    </w:p>
    <w:p w:rsidR="005710A5" w:rsidRPr="005710A5" w:rsidRDefault="005710A5" w:rsidP="001E135A">
      <w:pPr>
        <w:spacing w:after="0" w:line="240" w:lineRule="auto"/>
      </w:pPr>
      <w:r w:rsidRPr="005710A5">
        <w:t>Nombres…………………………………………………………………………………………………………………………</w:t>
      </w:r>
      <w:r w:rsidR="00441612">
        <w:t>……….</w:t>
      </w:r>
      <w:r w:rsidRPr="005710A5">
        <w:t>………</w:t>
      </w:r>
    </w:p>
    <w:p w:rsidR="005710A5" w:rsidRPr="005710A5" w:rsidRDefault="005710A5" w:rsidP="001E135A">
      <w:pPr>
        <w:spacing w:after="0" w:line="240" w:lineRule="auto"/>
      </w:pPr>
      <w:r w:rsidRPr="005710A5">
        <w:t>Documento, tipo y número:………………………………………………………………………………………</w:t>
      </w:r>
      <w:r w:rsidR="00441612">
        <w:t>………</w:t>
      </w:r>
      <w:r w:rsidRPr="005710A5">
        <w:t>…………….</w:t>
      </w:r>
    </w:p>
    <w:p w:rsidR="005710A5" w:rsidRPr="005710A5" w:rsidRDefault="005710A5" w:rsidP="001E135A">
      <w:pPr>
        <w:spacing w:after="0" w:line="240" w:lineRule="auto"/>
      </w:pPr>
      <w:r w:rsidRPr="005710A5">
        <w:t>Fecha de Nacimiento:………………………………………………………………………………………</w:t>
      </w:r>
      <w:r w:rsidR="00441612">
        <w:t>………</w:t>
      </w:r>
      <w:r w:rsidRPr="005710A5">
        <w:t>………………………</w:t>
      </w:r>
    </w:p>
    <w:p w:rsidR="005710A5" w:rsidRPr="005710A5" w:rsidRDefault="005710A5" w:rsidP="001E135A">
      <w:pPr>
        <w:spacing w:after="0" w:line="240" w:lineRule="auto"/>
      </w:pPr>
      <w:r w:rsidRPr="005710A5">
        <w:t>Edad:……………………………………………………………………………………………………………………</w:t>
      </w:r>
      <w:r w:rsidR="00441612">
        <w:t>…….</w:t>
      </w:r>
      <w:r w:rsidRPr="005710A5">
        <w:t>…………………….</w:t>
      </w:r>
    </w:p>
    <w:p w:rsidR="005710A5" w:rsidRPr="005710A5" w:rsidRDefault="005710A5" w:rsidP="001E135A">
      <w:pPr>
        <w:spacing w:after="0" w:line="240" w:lineRule="auto"/>
      </w:pPr>
      <w:r w:rsidRPr="005710A5">
        <w:t>Nacionalidad:……………………………………………………………………………………………………</w:t>
      </w:r>
      <w:r w:rsidR="00441612">
        <w:t>……..</w:t>
      </w:r>
      <w:r w:rsidRPr="005710A5">
        <w:t>………………………</w:t>
      </w:r>
    </w:p>
    <w:p w:rsidR="00D8238D" w:rsidRPr="00D8238D" w:rsidRDefault="00D8238D" w:rsidP="001E135A">
      <w:pPr>
        <w:spacing w:after="0" w:line="240" w:lineRule="auto"/>
        <w:rPr>
          <w:b/>
        </w:rPr>
      </w:pPr>
    </w:p>
    <w:p w:rsidR="005710A5" w:rsidRPr="00D8238D" w:rsidRDefault="005710A5" w:rsidP="001E135A">
      <w:pPr>
        <w:spacing w:after="0" w:line="240" w:lineRule="auto"/>
        <w:rPr>
          <w:b/>
        </w:rPr>
      </w:pPr>
      <w:r w:rsidRPr="00D8238D">
        <w:rPr>
          <w:b/>
        </w:rPr>
        <w:t>DOMICILIO</w:t>
      </w:r>
    </w:p>
    <w:p w:rsidR="005710A5" w:rsidRPr="005710A5" w:rsidRDefault="005710A5" w:rsidP="001E135A">
      <w:pPr>
        <w:spacing w:after="0" w:line="240" w:lineRule="auto"/>
      </w:pPr>
      <w:r w:rsidRPr="005710A5">
        <w:t>Calle y número:…………………………………………………………………………………………………………</w:t>
      </w:r>
      <w:r w:rsidR="00441612">
        <w:t>………..</w:t>
      </w:r>
      <w:r w:rsidRPr="005710A5">
        <w:t>……………</w:t>
      </w:r>
    </w:p>
    <w:p w:rsidR="005710A5" w:rsidRPr="005710A5" w:rsidRDefault="005710A5" w:rsidP="001E135A">
      <w:pPr>
        <w:spacing w:after="0" w:line="240" w:lineRule="auto"/>
      </w:pPr>
      <w:r w:rsidRPr="005710A5">
        <w:t>Localidad y CP:…………………………………………………………………………………</w:t>
      </w:r>
      <w:r w:rsidR="00441612">
        <w:t>………</w:t>
      </w:r>
      <w:r w:rsidRPr="005710A5">
        <w:t>………………………………………</w:t>
      </w:r>
    </w:p>
    <w:p w:rsidR="005710A5" w:rsidRPr="005710A5" w:rsidRDefault="005710A5" w:rsidP="001E135A">
      <w:pPr>
        <w:spacing w:after="0" w:line="240" w:lineRule="auto"/>
      </w:pPr>
      <w:r w:rsidRPr="005710A5">
        <w:t>Provincia:……………………………………………………………………………………………</w:t>
      </w:r>
      <w:r w:rsidR="00441612">
        <w:t>…….</w:t>
      </w:r>
      <w:r w:rsidRPr="005710A5">
        <w:t>…………………………………….</w:t>
      </w:r>
    </w:p>
    <w:p w:rsidR="005710A5" w:rsidRPr="005710A5" w:rsidRDefault="005710A5" w:rsidP="001E135A">
      <w:pPr>
        <w:spacing w:after="0" w:line="240" w:lineRule="auto"/>
      </w:pPr>
      <w:r w:rsidRPr="005710A5">
        <w:t>Teléfonos particular, laboral y celular:…………………………………………………</w:t>
      </w:r>
      <w:r w:rsidR="00441612">
        <w:t>………</w:t>
      </w:r>
      <w:r w:rsidRPr="005710A5">
        <w:t>………………………………….</w:t>
      </w:r>
    </w:p>
    <w:p w:rsidR="005710A5" w:rsidRDefault="005710A5" w:rsidP="001E135A">
      <w:pPr>
        <w:spacing w:after="0" w:line="240" w:lineRule="auto"/>
        <w:jc w:val="both"/>
      </w:pPr>
      <w:r w:rsidRPr="005710A5">
        <w:rPr>
          <w:b/>
          <w:i/>
        </w:rPr>
        <w:t>EDUCACIÓN</w:t>
      </w:r>
      <w:r w:rsidRPr="005710A5">
        <w:t xml:space="preserve"> (resaltar con círculo SI o NO para indicar si el ciclo se hizo COMPLETO o NO COMPLETO, respectivamente</w:t>
      </w:r>
      <w:r w:rsidR="005E7299">
        <w:t>) (</w:t>
      </w:r>
      <w:r w:rsidR="005E7299" w:rsidRPr="005E7299">
        <w:t>Si no completó el nivel indicar último año aprobado</w:t>
      </w:r>
      <w:r w:rsidR="005E7299">
        <w:t>)</w:t>
      </w:r>
    </w:p>
    <w:p w:rsidR="00A05171" w:rsidRPr="005710A5" w:rsidRDefault="00A05171" w:rsidP="001E135A">
      <w:pPr>
        <w:spacing w:after="0" w:line="240" w:lineRule="auto"/>
        <w:jc w:val="both"/>
      </w:pPr>
    </w:p>
    <w:tbl>
      <w:tblPr>
        <w:tblStyle w:val="Tablaconcuadrcula"/>
        <w:tblW w:w="9011" w:type="dxa"/>
        <w:tblLook w:val="04A0" w:firstRow="1" w:lastRow="0" w:firstColumn="1" w:lastColumn="0" w:noHBand="0" w:noVBand="1"/>
      </w:tblPr>
      <w:tblGrid>
        <w:gridCol w:w="2115"/>
        <w:gridCol w:w="1271"/>
        <w:gridCol w:w="2544"/>
        <w:gridCol w:w="3081"/>
      </w:tblGrid>
      <w:tr w:rsidR="005710A5" w:rsidRPr="005710A5" w:rsidTr="00445A75">
        <w:trPr>
          <w:trHeight w:val="532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Nivel: título obtenido</w:t>
            </w:r>
          </w:p>
        </w:tc>
        <w:tc>
          <w:tcPr>
            <w:tcW w:w="1271" w:type="dxa"/>
            <w:vAlign w:val="center"/>
          </w:tcPr>
          <w:p w:rsidR="005E7299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Completo/</w:t>
            </w:r>
          </w:p>
          <w:p w:rsidR="005710A5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Incompleto</w:t>
            </w:r>
          </w:p>
        </w:tc>
        <w:tc>
          <w:tcPr>
            <w:tcW w:w="2544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Año de Egreso</w:t>
            </w:r>
          </w:p>
          <w:p w:rsidR="005710A5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(o último año</w:t>
            </w:r>
            <w:r w:rsidR="005E7299" w:rsidRPr="005E7299">
              <w:rPr>
                <w:b/>
              </w:rPr>
              <w:t xml:space="preserve"> aprobado</w:t>
            </w:r>
            <w:r w:rsidRPr="005E7299">
              <w:rPr>
                <w:b/>
              </w:rPr>
              <w:t>)</w:t>
            </w:r>
          </w:p>
        </w:tc>
        <w:tc>
          <w:tcPr>
            <w:tcW w:w="3081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jc w:val="center"/>
              <w:rPr>
                <w:b/>
              </w:rPr>
            </w:pPr>
            <w:r w:rsidRPr="005E7299">
              <w:rPr>
                <w:b/>
              </w:rPr>
              <w:t>Nombre de la Institución</w:t>
            </w: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Secundario *</w:t>
            </w: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  <w:r w:rsidRPr="005710A5">
              <w:t>SI/NO</w:t>
            </w: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32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425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Terciario (indicar si es de 3 años o más)</w:t>
            </w: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  <w:r w:rsidRPr="005710A5">
              <w:t>SI/NO</w:t>
            </w: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Universitario</w:t>
            </w: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  <w:r w:rsidRPr="005710A5">
              <w:t>SI/NO</w:t>
            </w: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Postgrado</w:t>
            </w: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  <w:jc w:val="center"/>
            </w:pPr>
            <w:r w:rsidRPr="005710A5">
              <w:t>SI/NO</w:t>
            </w: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445A75">
        <w:trPr>
          <w:trHeight w:val="350"/>
        </w:trPr>
        <w:tc>
          <w:tcPr>
            <w:tcW w:w="2115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27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2544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</w:tbl>
    <w:p w:rsidR="005710A5" w:rsidRPr="005710A5" w:rsidRDefault="005710A5" w:rsidP="001E135A">
      <w:pPr>
        <w:spacing w:after="0" w:line="240" w:lineRule="auto"/>
      </w:pPr>
    </w:p>
    <w:p w:rsidR="005710A5" w:rsidRPr="005710A5" w:rsidRDefault="005710A5" w:rsidP="001E135A">
      <w:pPr>
        <w:spacing w:after="0" w:line="240" w:lineRule="auto"/>
        <w:rPr>
          <w:b/>
          <w:i/>
        </w:rPr>
      </w:pPr>
      <w:r w:rsidRPr="005710A5">
        <w:rPr>
          <w:b/>
          <w:i/>
        </w:rPr>
        <w:t>PRINCIPALES CURSOS O ACTIVIDADES REALIZADOS AFINES AL CARGO PARA EL CUAL SE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276"/>
        <w:gridCol w:w="3641"/>
      </w:tblGrid>
      <w:tr w:rsidR="005710A5" w:rsidRPr="005710A5" w:rsidTr="00445A75">
        <w:trPr>
          <w:trHeight w:val="459"/>
        </w:trPr>
        <w:tc>
          <w:tcPr>
            <w:tcW w:w="3397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Nombre del curso</w:t>
            </w:r>
          </w:p>
        </w:tc>
        <w:tc>
          <w:tcPr>
            <w:tcW w:w="709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Año</w:t>
            </w:r>
          </w:p>
        </w:tc>
        <w:tc>
          <w:tcPr>
            <w:tcW w:w="1276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Duración (en horas)</w:t>
            </w:r>
          </w:p>
        </w:tc>
        <w:tc>
          <w:tcPr>
            <w:tcW w:w="3641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Institución donde realizó el curso</w:t>
            </w:r>
          </w:p>
        </w:tc>
      </w:tr>
      <w:tr w:rsidR="005710A5" w:rsidRPr="005710A5" w:rsidTr="005E7299">
        <w:trPr>
          <w:trHeight w:val="478"/>
        </w:trPr>
        <w:tc>
          <w:tcPr>
            <w:tcW w:w="339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709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276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641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5E7299">
        <w:trPr>
          <w:trHeight w:val="511"/>
        </w:trPr>
        <w:tc>
          <w:tcPr>
            <w:tcW w:w="339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709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276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3641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</w:tbl>
    <w:p w:rsidR="005710A5" w:rsidRPr="005710A5" w:rsidRDefault="005710A5" w:rsidP="001E135A">
      <w:pPr>
        <w:spacing w:after="0" w:line="240" w:lineRule="auto"/>
      </w:pPr>
    </w:p>
    <w:p w:rsidR="005710A5" w:rsidRPr="005710A5" w:rsidRDefault="005710A5" w:rsidP="001E135A">
      <w:pPr>
        <w:spacing w:after="0" w:line="240" w:lineRule="auto"/>
      </w:pPr>
      <w:r w:rsidRPr="005710A5">
        <w:rPr>
          <w:b/>
          <w:i/>
        </w:rPr>
        <w:t>IDIOMAS</w:t>
      </w:r>
      <w:r w:rsidRPr="005710A5">
        <w:t xml:space="preserve"> (en cada caso resaltar con un círculo el nivel: muy bien, bien o regular)</w:t>
      </w: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5710A5" w:rsidRPr="005710A5" w:rsidTr="00C20792">
        <w:trPr>
          <w:trHeight w:val="378"/>
        </w:trPr>
        <w:tc>
          <w:tcPr>
            <w:tcW w:w="2253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2253" w:type="dxa"/>
          </w:tcPr>
          <w:p w:rsidR="005710A5" w:rsidRPr="00C20792" w:rsidRDefault="005710A5" w:rsidP="001E135A">
            <w:pPr>
              <w:spacing w:after="0" w:line="240" w:lineRule="auto"/>
              <w:rPr>
                <w:b/>
              </w:rPr>
            </w:pPr>
            <w:r w:rsidRPr="00C20792">
              <w:rPr>
                <w:b/>
              </w:rPr>
              <w:t>Lectura</w:t>
            </w:r>
          </w:p>
        </w:tc>
        <w:tc>
          <w:tcPr>
            <w:tcW w:w="2254" w:type="dxa"/>
          </w:tcPr>
          <w:p w:rsidR="005710A5" w:rsidRPr="00C20792" w:rsidRDefault="005710A5" w:rsidP="001E135A">
            <w:pPr>
              <w:spacing w:after="0" w:line="240" w:lineRule="auto"/>
              <w:rPr>
                <w:b/>
              </w:rPr>
            </w:pPr>
            <w:r w:rsidRPr="00C20792">
              <w:rPr>
                <w:b/>
              </w:rPr>
              <w:t>Escritura</w:t>
            </w:r>
          </w:p>
        </w:tc>
        <w:tc>
          <w:tcPr>
            <w:tcW w:w="2254" w:type="dxa"/>
          </w:tcPr>
          <w:p w:rsidR="005710A5" w:rsidRPr="00C20792" w:rsidRDefault="005710A5" w:rsidP="001E135A">
            <w:pPr>
              <w:spacing w:after="0" w:line="240" w:lineRule="auto"/>
              <w:rPr>
                <w:b/>
              </w:rPr>
            </w:pPr>
            <w:r w:rsidRPr="00C20792">
              <w:rPr>
                <w:b/>
              </w:rPr>
              <w:t>Habla</w:t>
            </w:r>
          </w:p>
        </w:tc>
      </w:tr>
      <w:tr w:rsidR="005710A5" w:rsidRPr="005710A5" w:rsidTr="00C20792">
        <w:trPr>
          <w:trHeight w:val="341"/>
        </w:trPr>
        <w:tc>
          <w:tcPr>
            <w:tcW w:w="2253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Inglés</w:t>
            </w:r>
          </w:p>
        </w:tc>
        <w:tc>
          <w:tcPr>
            <w:tcW w:w="2253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</w:tr>
      <w:tr w:rsidR="005710A5" w:rsidRPr="005710A5" w:rsidTr="00C20792">
        <w:trPr>
          <w:trHeight w:val="284"/>
        </w:trPr>
        <w:tc>
          <w:tcPr>
            <w:tcW w:w="2253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Portugués</w:t>
            </w:r>
          </w:p>
        </w:tc>
        <w:tc>
          <w:tcPr>
            <w:tcW w:w="2253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</w:tr>
      <w:tr w:rsidR="005710A5" w:rsidRPr="005710A5" w:rsidTr="00C20792">
        <w:trPr>
          <w:trHeight w:val="426"/>
        </w:trPr>
        <w:tc>
          <w:tcPr>
            <w:tcW w:w="2253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Francés</w:t>
            </w:r>
          </w:p>
        </w:tc>
        <w:tc>
          <w:tcPr>
            <w:tcW w:w="2253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</w:tr>
      <w:tr w:rsidR="005710A5" w:rsidRPr="005710A5" w:rsidTr="00C20792">
        <w:trPr>
          <w:trHeight w:val="384"/>
        </w:trPr>
        <w:tc>
          <w:tcPr>
            <w:tcW w:w="2253" w:type="dxa"/>
          </w:tcPr>
          <w:p w:rsidR="005710A5" w:rsidRPr="005E7299" w:rsidRDefault="005710A5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Otro (especificar)</w:t>
            </w:r>
          </w:p>
        </w:tc>
        <w:tc>
          <w:tcPr>
            <w:tcW w:w="2253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  <w:tc>
          <w:tcPr>
            <w:tcW w:w="2254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MB/ B / R</w:t>
            </w:r>
          </w:p>
        </w:tc>
      </w:tr>
    </w:tbl>
    <w:p w:rsidR="00445A75" w:rsidRDefault="00445A75" w:rsidP="001E135A">
      <w:pPr>
        <w:spacing w:after="0" w:line="240" w:lineRule="auto"/>
        <w:jc w:val="both"/>
        <w:rPr>
          <w:b/>
          <w:i/>
        </w:rPr>
      </w:pPr>
    </w:p>
    <w:p w:rsidR="005710A5" w:rsidRPr="005710A5" w:rsidRDefault="005710A5" w:rsidP="001E135A">
      <w:pPr>
        <w:spacing w:after="0" w:line="240" w:lineRule="auto"/>
        <w:jc w:val="both"/>
      </w:pPr>
      <w:r w:rsidRPr="005710A5">
        <w:rPr>
          <w:b/>
          <w:i/>
        </w:rPr>
        <w:t>CONOCIMIENTOS INFORMÁTICOS</w:t>
      </w:r>
      <w:r w:rsidRPr="005710A5">
        <w:t xml:space="preserve"> (en cada caso resaltar con un círculo el nivel: muy bien, bien o regular)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7"/>
        <w:gridCol w:w="1155"/>
        <w:gridCol w:w="1052"/>
        <w:gridCol w:w="1199"/>
      </w:tblGrid>
      <w:tr w:rsidR="005710A5" w:rsidRPr="005710A5" w:rsidTr="00C20792">
        <w:trPr>
          <w:trHeight w:val="468"/>
        </w:trPr>
        <w:tc>
          <w:tcPr>
            <w:tcW w:w="562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55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MUY BIEN</w:t>
            </w:r>
          </w:p>
        </w:tc>
        <w:tc>
          <w:tcPr>
            <w:tcW w:w="1052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BIEN</w:t>
            </w:r>
          </w:p>
        </w:tc>
        <w:tc>
          <w:tcPr>
            <w:tcW w:w="1199" w:type="dxa"/>
          </w:tcPr>
          <w:p w:rsidR="005710A5" w:rsidRPr="005710A5" w:rsidRDefault="005710A5" w:rsidP="001E135A">
            <w:pPr>
              <w:spacing w:after="0" w:line="240" w:lineRule="auto"/>
            </w:pPr>
            <w:r w:rsidRPr="005710A5">
              <w:t>REGULAR</w:t>
            </w:r>
          </w:p>
        </w:tc>
      </w:tr>
      <w:tr w:rsidR="005710A5" w:rsidRPr="005710A5" w:rsidTr="00C20792">
        <w:trPr>
          <w:trHeight w:val="468"/>
        </w:trPr>
        <w:tc>
          <w:tcPr>
            <w:tcW w:w="562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55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052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99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C20792">
        <w:trPr>
          <w:trHeight w:val="453"/>
        </w:trPr>
        <w:tc>
          <w:tcPr>
            <w:tcW w:w="562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55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052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99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  <w:tr w:rsidR="005710A5" w:rsidRPr="005710A5" w:rsidTr="00C20792">
        <w:trPr>
          <w:trHeight w:val="484"/>
        </w:trPr>
        <w:tc>
          <w:tcPr>
            <w:tcW w:w="5627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55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052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  <w:tc>
          <w:tcPr>
            <w:tcW w:w="1199" w:type="dxa"/>
          </w:tcPr>
          <w:p w:rsidR="005710A5" w:rsidRPr="005710A5" w:rsidRDefault="005710A5" w:rsidP="001E135A">
            <w:pPr>
              <w:spacing w:after="0" w:line="240" w:lineRule="auto"/>
            </w:pPr>
          </w:p>
        </w:tc>
      </w:tr>
    </w:tbl>
    <w:p w:rsidR="00441612" w:rsidRDefault="00441612" w:rsidP="001E135A">
      <w:pPr>
        <w:spacing w:after="0" w:line="240" w:lineRule="auto"/>
        <w:jc w:val="both"/>
      </w:pPr>
    </w:p>
    <w:p w:rsidR="00D8238D" w:rsidRDefault="005710A5" w:rsidP="001E135A">
      <w:pPr>
        <w:spacing w:after="0" w:line="240" w:lineRule="auto"/>
        <w:jc w:val="both"/>
      </w:pPr>
      <w:r w:rsidRPr="005710A5">
        <w:rPr>
          <w:b/>
          <w:i/>
        </w:rPr>
        <w:t>EXPERIENCIA LABORAL</w:t>
      </w:r>
      <w:r w:rsidRPr="005710A5">
        <w:t>: Consignar los 3 trabajos más importantes relacionados con el puesto al que se postula, comenzando por el más reciente. Resaltar con un círculo si se trata de trabajo en la Administración Pública o a nivel Privado.</w:t>
      </w:r>
    </w:p>
    <w:tbl>
      <w:tblPr>
        <w:tblStyle w:val="Tablaconcuadrcula"/>
        <w:tblpPr w:leftFromText="141" w:rightFromText="141" w:vertAnchor="text" w:horzAnchor="margin" w:tblpYSpec="top"/>
        <w:tblW w:w="5000" w:type="pct"/>
        <w:tblLook w:val="04A0" w:firstRow="1" w:lastRow="0" w:firstColumn="1" w:lastColumn="0" w:noHBand="0" w:noVBand="1"/>
      </w:tblPr>
      <w:tblGrid>
        <w:gridCol w:w="2280"/>
        <w:gridCol w:w="2303"/>
        <w:gridCol w:w="809"/>
        <w:gridCol w:w="827"/>
        <w:gridCol w:w="1606"/>
        <w:gridCol w:w="1237"/>
      </w:tblGrid>
      <w:tr w:rsidR="005E7299" w:rsidRPr="005710A5" w:rsidTr="005E7299">
        <w:tc>
          <w:tcPr>
            <w:tcW w:w="1227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Organismo/Institución</w:t>
            </w:r>
          </w:p>
        </w:tc>
        <w:tc>
          <w:tcPr>
            <w:tcW w:w="1284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Función/Puesto, Nivel o Categoría</w:t>
            </w:r>
          </w:p>
        </w:tc>
        <w:tc>
          <w:tcPr>
            <w:tcW w:w="459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Desde</w:t>
            </w:r>
          </w:p>
        </w:tc>
        <w:tc>
          <w:tcPr>
            <w:tcW w:w="469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Hasta</w:t>
            </w:r>
          </w:p>
        </w:tc>
        <w:tc>
          <w:tcPr>
            <w:tcW w:w="866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Administración Pública</w:t>
            </w:r>
          </w:p>
        </w:tc>
        <w:tc>
          <w:tcPr>
            <w:tcW w:w="695" w:type="pct"/>
          </w:tcPr>
          <w:p w:rsidR="005E7299" w:rsidRPr="005E7299" w:rsidRDefault="005E7299" w:rsidP="001E135A">
            <w:pPr>
              <w:spacing w:after="0" w:line="240" w:lineRule="auto"/>
              <w:rPr>
                <w:b/>
              </w:rPr>
            </w:pPr>
            <w:r w:rsidRPr="005E7299">
              <w:rPr>
                <w:b/>
              </w:rPr>
              <w:t>Privado</w:t>
            </w:r>
          </w:p>
        </w:tc>
      </w:tr>
      <w:tr w:rsidR="005E7299" w:rsidRPr="005710A5" w:rsidTr="005E7299">
        <w:tc>
          <w:tcPr>
            <w:tcW w:w="1227" w:type="pct"/>
          </w:tcPr>
          <w:p w:rsidR="005E7299" w:rsidRPr="005710A5" w:rsidRDefault="005E7299" w:rsidP="001E135A">
            <w:pPr>
              <w:spacing w:after="0" w:line="240" w:lineRule="auto"/>
            </w:pPr>
            <w:r w:rsidRPr="005710A5">
              <w:t>1.</w:t>
            </w:r>
          </w:p>
        </w:tc>
        <w:tc>
          <w:tcPr>
            <w:tcW w:w="1284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5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6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866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695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</w:tr>
      <w:tr w:rsidR="005E7299" w:rsidRPr="005710A5" w:rsidTr="005E7299">
        <w:tc>
          <w:tcPr>
            <w:tcW w:w="1227" w:type="pct"/>
          </w:tcPr>
          <w:p w:rsidR="005E7299" w:rsidRPr="005710A5" w:rsidRDefault="005E7299" w:rsidP="001E135A">
            <w:pPr>
              <w:spacing w:after="0" w:line="240" w:lineRule="auto"/>
            </w:pPr>
            <w:r w:rsidRPr="005710A5">
              <w:t>2.</w:t>
            </w:r>
          </w:p>
        </w:tc>
        <w:tc>
          <w:tcPr>
            <w:tcW w:w="1284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5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6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866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695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</w:tr>
      <w:tr w:rsidR="005E7299" w:rsidRPr="005710A5" w:rsidTr="005E7299">
        <w:tc>
          <w:tcPr>
            <w:tcW w:w="1227" w:type="pct"/>
          </w:tcPr>
          <w:p w:rsidR="005E7299" w:rsidRPr="005710A5" w:rsidRDefault="005E7299" w:rsidP="001E135A">
            <w:pPr>
              <w:spacing w:after="0" w:line="240" w:lineRule="auto"/>
            </w:pPr>
            <w:r w:rsidRPr="005710A5">
              <w:t>3.</w:t>
            </w:r>
          </w:p>
        </w:tc>
        <w:tc>
          <w:tcPr>
            <w:tcW w:w="1284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5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469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866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  <w:tc>
          <w:tcPr>
            <w:tcW w:w="695" w:type="pct"/>
          </w:tcPr>
          <w:p w:rsidR="005E7299" w:rsidRPr="005710A5" w:rsidRDefault="005E7299" w:rsidP="001E135A">
            <w:pPr>
              <w:spacing w:after="0" w:line="240" w:lineRule="auto"/>
            </w:pPr>
          </w:p>
        </w:tc>
      </w:tr>
    </w:tbl>
    <w:p w:rsidR="00B569E9" w:rsidRDefault="00B569E9" w:rsidP="001E135A">
      <w:pPr>
        <w:spacing w:after="0" w:line="240" w:lineRule="auto"/>
      </w:pPr>
    </w:p>
    <w:p w:rsidR="005710A5" w:rsidRPr="00A05171" w:rsidRDefault="00441612" w:rsidP="001E135A">
      <w:pPr>
        <w:spacing w:after="0" w:line="240" w:lineRule="auto"/>
        <w:jc w:val="both"/>
      </w:pPr>
      <w:r>
        <w:t>D</w:t>
      </w:r>
      <w:r w:rsidR="005710A5" w:rsidRPr="005710A5">
        <w:t xml:space="preserve">ECLARO CONOCER: a) el perfil del cargo al que me postulo y el llamado a convocatoria del mismo; b) el instructivo de inscripción; c) el </w:t>
      </w:r>
      <w:r w:rsidR="005710A5" w:rsidRPr="00A05171">
        <w:t>Decreto N°</w:t>
      </w:r>
      <w:r w:rsidR="00A05171" w:rsidRPr="00A05171">
        <w:t xml:space="preserve"> 178</w:t>
      </w:r>
      <w:r w:rsidR="005710A5" w:rsidRPr="00A05171">
        <w:t>/20</w:t>
      </w:r>
      <w:r w:rsidR="00C20792" w:rsidRPr="00A05171">
        <w:t>22</w:t>
      </w:r>
      <w:r w:rsidR="005710A5" w:rsidRPr="00A05171">
        <w:t xml:space="preserve"> y sus Anexos.</w:t>
      </w:r>
    </w:p>
    <w:p w:rsidR="00D8238D" w:rsidRPr="005710A5" w:rsidRDefault="005710A5" w:rsidP="001E135A">
      <w:pPr>
        <w:spacing w:after="0" w:line="240" w:lineRule="auto"/>
        <w:jc w:val="both"/>
        <w:rPr>
          <w:b/>
        </w:rPr>
      </w:pPr>
      <w:r w:rsidRPr="00A05171">
        <w:lastRenderedPageBreak/>
        <w:t>Asimismo, afirmo que los datos consignados en el presente</w:t>
      </w:r>
      <w:r w:rsidRPr="005710A5">
        <w:t xml:space="preserve"> formulario de inscripción, así como en mi </w:t>
      </w:r>
      <w:proofErr w:type="spellStart"/>
      <w:r w:rsidRPr="005710A5">
        <w:t>Curriculum</w:t>
      </w:r>
      <w:proofErr w:type="spellEnd"/>
      <w:r w:rsidRPr="005710A5">
        <w:t xml:space="preserve"> Vitae son correctos y completos, y que he confeccionado los mismos sin omitir ni falsear dato alguno que deban contener, siendo fiel expresión de la verdad.</w:t>
      </w:r>
    </w:p>
    <w:p w:rsidR="005710A5" w:rsidRPr="005710A5" w:rsidRDefault="005710A5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A05171" w:rsidRDefault="00A05171" w:rsidP="001E135A">
      <w:pPr>
        <w:spacing w:after="0" w:line="240" w:lineRule="auto"/>
        <w:jc w:val="right"/>
        <w:rPr>
          <w:b/>
        </w:rPr>
      </w:pPr>
    </w:p>
    <w:p w:rsidR="005710A5" w:rsidRPr="005710A5" w:rsidRDefault="005710A5" w:rsidP="001E135A">
      <w:pPr>
        <w:spacing w:after="0" w:line="240" w:lineRule="auto"/>
        <w:jc w:val="right"/>
        <w:rPr>
          <w:b/>
        </w:rPr>
      </w:pPr>
      <w:r w:rsidRPr="005710A5">
        <w:rPr>
          <w:b/>
        </w:rPr>
        <w:t>FIRMA Y ACLARACIÓN DEL POSTULANTE</w:t>
      </w:r>
    </w:p>
    <w:sectPr w:rsidR="005710A5" w:rsidRPr="005710A5" w:rsidSect="006B30C5">
      <w:headerReference w:type="default" r:id="rId9"/>
      <w:pgSz w:w="12240" w:h="15840"/>
      <w:pgMar w:top="2268" w:right="1467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4E" w:rsidRDefault="00004B4E" w:rsidP="006B30C5">
      <w:pPr>
        <w:spacing w:after="0" w:line="240" w:lineRule="auto"/>
      </w:pPr>
      <w:r>
        <w:separator/>
      </w:r>
    </w:p>
  </w:endnote>
  <w:endnote w:type="continuationSeparator" w:id="0">
    <w:p w:rsidR="00004B4E" w:rsidRDefault="00004B4E" w:rsidP="006B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4E" w:rsidRDefault="00004B4E" w:rsidP="006B30C5">
      <w:pPr>
        <w:spacing w:after="0" w:line="240" w:lineRule="auto"/>
      </w:pPr>
      <w:r>
        <w:separator/>
      </w:r>
    </w:p>
  </w:footnote>
  <w:footnote w:type="continuationSeparator" w:id="0">
    <w:p w:rsidR="00004B4E" w:rsidRDefault="00004B4E" w:rsidP="006B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C5" w:rsidRDefault="006B30C5">
    <w:pPr>
      <w:pStyle w:val="Encabezado"/>
    </w:pPr>
    <w:r>
      <w:rPr>
        <w:noProof/>
        <w:lang w:eastAsia="es-AR"/>
      </w:rPr>
      <w:drawing>
        <wp:inline distT="0" distB="0" distL="0" distR="0">
          <wp:extent cx="2999232" cy="682752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MU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F15"/>
    <w:multiLevelType w:val="hybridMultilevel"/>
    <w:tmpl w:val="E44617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FA3"/>
    <w:multiLevelType w:val="hybridMultilevel"/>
    <w:tmpl w:val="6BD2B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321"/>
    <w:multiLevelType w:val="hybridMultilevel"/>
    <w:tmpl w:val="11DA5E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77B"/>
    <w:multiLevelType w:val="hybridMultilevel"/>
    <w:tmpl w:val="061CC5AA"/>
    <w:lvl w:ilvl="0" w:tplc="2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94C4550"/>
    <w:multiLevelType w:val="hybridMultilevel"/>
    <w:tmpl w:val="805817B2"/>
    <w:lvl w:ilvl="0" w:tplc="B472E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1"/>
    <w:rsid w:val="00004B4E"/>
    <w:rsid w:val="0008637D"/>
    <w:rsid w:val="00177834"/>
    <w:rsid w:val="001E135A"/>
    <w:rsid w:val="00213941"/>
    <w:rsid w:val="00233BC1"/>
    <w:rsid w:val="002733DF"/>
    <w:rsid w:val="00286617"/>
    <w:rsid w:val="00286F47"/>
    <w:rsid w:val="002B4CE8"/>
    <w:rsid w:val="002C57D4"/>
    <w:rsid w:val="00317643"/>
    <w:rsid w:val="0032577A"/>
    <w:rsid w:val="00343A68"/>
    <w:rsid w:val="003611EE"/>
    <w:rsid w:val="00400876"/>
    <w:rsid w:val="004139EA"/>
    <w:rsid w:val="00427FAC"/>
    <w:rsid w:val="00441612"/>
    <w:rsid w:val="00445A75"/>
    <w:rsid w:val="00467386"/>
    <w:rsid w:val="00514F45"/>
    <w:rsid w:val="00523BF7"/>
    <w:rsid w:val="005602C9"/>
    <w:rsid w:val="005710A5"/>
    <w:rsid w:val="005A2841"/>
    <w:rsid w:val="005E7299"/>
    <w:rsid w:val="00694738"/>
    <w:rsid w:val="006A1C31"/>
    <w:rsid w:val="006B30C5"/>
    <w:rsid w:val="006D7FE1"/>
    <w:rsid w:val="00722416"/>
    <w:rsid w:val="0072524B"/>
    <w:rsid w:val="0072666F"/>
    <w:rsid w:val="00796F57"/>
    <w:rsid w:val="00893542"/>
    <w:rsid w:val="008C14F2"/>
    <w:rsid w:val="008F37C2"/>
    <w:rsid w:val="0091666D"/>
    <w:rsid w:val="00917196"/>
    <w:rsid w:val="00935E18"/>
    <w:rsid w:val="00947BF3"/>
    <w:rsid w:val="009501A4"/>
    <w:rsid w:val="00973508"/>
    <w:rsid w:val="00992BF6"/>
    <w:rsid w:val="009B3629"/>
    <w:rsid w:val="00A05171"/>
    <w:rsid w:val="00A368AB"/>
    <w:rsid w:val="00A6634A"/>
    <w:rsid w:val="00AA7B18"/>
    <w:rsid w:val="00AB7CB2"/>
    <w:rsid w:val="00AC1D22"/>
    <w:rsid w:val="00B569E9"/>
    <w:rsid w:val="00B9685D"/>
    <w:rsid w:val="00BF1CEB"/>
    <w:rsid w:val="00C20792"/>
    <w:rsid w:val="00C60218"/>
    <w:rsid w:val="00C65506"/>
    <w:rsid w:val="00CD7230"/>
    <w:rsid w:val="00CF4351"/>
    <w:rsid w:val="00D1326A"/>
    <w:rsid w:val="00D16D5E"/>
    <w:rsid w:val="00D8238D"/>
    <w:rsid w:val="00DA34C9"/>
    <w:rsid w:val="00DB26D4"/>
    <w:rsid w:val="00DE69DA"/>
    <w:rsid w:val="00DF176F"/>
    <w:rsid w:val="00E06AFD"/>
    <w:rsid w:val="00E57C57"/>
    <w:rsid w:val="00E819A9"/>
    <w:rsid w:val="00E91C6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6EA595-5190-40BC-A37A-6BC1419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41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C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0A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BF3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B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0C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B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0C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FD66-DE5D-4C26-80BC-B2F230F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2358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FEDERICO GRIGUOL - BOLETIN OFICIAL</cp:lastModifiedBy>
  <cp:revision>12</cp:revision>
  <cp:lastPrinted>2022-03-22T16:02:00Z</cp:lastPrinted>
  <dcterms:created xsi:type="dcterms:W3CDTF">2022-03-15T16:17:00Z</dcterms:created>
  <dcterms:modified xsi:type="dcterms:W3CDTF">2022-03-23T12:24:00Z</dcterms:modified>
</cp:coreProperties>
</file>